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2F" w:rsidRPr="0050076A" w:rsidRDefault="00321B2F" w:rsidP="00321B2F">
      <w:pPr>
        <w:pStyle w:val="a3"/>
        <w:rPr>
          <w:b w:val="0"/>
          <w:szCs w:val="30"/>
        </w:rPr>
      </w:pPr>
      <w:r w:rsidRPr="0050076A">
        <w:rPr>
          <w:b w:val="0"/>
          <w:szCs w:val="30"/>
        </w:rPr>
        <w:t>АКТ</w:t>
      </w:r>
    </w:p>
    <w:p w:rsidR="00321B2F" w:rsidRPr="0050076A" w:rsidRDefault="00321B2F" w:rsidP="00321B2F">
      <w:pPr>
        <w:pStyle w:val="a3"/>
        <w:rPr>
          <w:b w:val="0"/>
          <w:szCs w:val="30"/>
        </w:rPr>
      </w:pPr>
      <w:r w:rsidRPr="0050076A">
        <w:rPr>
          <w:b w:val="0"/>
          <w:szCs w:val="30"/>
        </w:rPr>
        <w:t>проверки выполнения коллективного договора</w:t>
      </w:r>
    </w:p>
    <w:p w:rsidR="00871FA2" w:rsidRPr="0050076A" w:rsidRDefault="003110C7" w:rsidP="002E560B">
      <w:pPr>
        <w:pStyle w:val="a3"/>
        <w:rPr>
          <w:b w:val="0"/>
          <w:szCs w:val="30"/>
        </w:rPr>
      </w:pPr>
      <w:r w:rsidRPr="0050076A">
        <w:rPr>
          <w:b w:val="0"/>
          <w:szCs w:val="30"/>
        </w:rPr>
        <w:t>УЗ «</w:t>
      </w:r>
      <w:r w:rsidR="00871FA2" w:rsidRPr="0050076A">
        <w:rPr>
          <w:b w:val="0"/>
          <w:szCs w:val="30"/>
        </w:rPr>
        <w:t>Щучинская центральная районная больница</w:t>
      </w:r>
      <w:r w:rsidRPr="0050076A">
        <w:rPr>
          <w:b w:val="0"/>
          <w:szCs w:val="30"/>
        </w:rPr>
        <w:t xml:space="preserve">» </w:t>
      </w:r>
    </w:p>
    <w:p w:rsidR="002E560B" w:rsidRPr="009406E7" w:rsidRDefault="002E560B" w:rsidP="002E560B">
      <w:pPr>
        <w:pStyle w:val="a3"/>
        <w:rPr>
          <w:b w:val="0"/>
          <w:szCs w:val="30"/>
        </w:rPr>
      </w:pPr>
      <w:r w:rsidRPr="009406E7">
        <w:rPr>
          <w:b w:val="0"/>
          <w:szCs w:val="30"/>
        </w:rPr>
        <w:t>за</w:t>
      </w:r>
      <w:r w:rsidR="00F37320" w:rsidRPr="009406E7">
        <w:rPr>
          <w:b w:val="0"/>
          <w:szCs w:val="30"/>
        </w:rPr>
        <w:t xml:space="preserve"> 20</w:t>
      </w:r>
      <w:r w:rsidR="000B3E24" w:rsidRPr="009406E7">
        <w:rPr>
          <w:b w:val="0"/>
          <w:szCs w:val="30"/>
        </w:rPr>
        <w:t>2</w:t>
      </w:r>
      <w:r w:rsidR="00871FA2" w:rsidRPr="009406E7">
        <w:rPr>
          <w:b w:val="0"/>
          <w:szCs w:val="30"/>
        </w:rPr>
        <w:t>3</w:t>
      </w:r>
      <w:r w:rsidR="00F37320" w:rsidRPr="009406E7">
        <w:rPr>
          <w:b w:val="0"/>
          <w:szCs w:val="30"/>
        </w:rPr>
        <w:t xml:space="preserve"> год</w:t>
      </w:r>
      <w:r w:rsidR="000A073A" w:rsidRPr="009406E7">
        <w:rPr>
          <w:b w:val="0"/>
          <w:szCs w:val="30"/>
        </w:rPr>
        <w:t xml:space="preserve"> </w:t>
      </w:r>
    </w:p>
    <w:p w:rsidR="00321B2F" w:rsidRPr="0050076A" w:rsidRDefault="00321B2F" w:rsidP="00321B2F">
      <w:pPr>
        <w:pStyle w:val="a3"/>
        <w:jc w:val="both"/>
        <w:rPr>
          <w:b w:val="0"/>
          <w:szCs w:val="30"/>
        </w:rPr>
      </w:pPr>
      <w:r w:rsidRPr="0050076A">
        <w:rPr>
          <w:b w:val="0"/>
          <w:szCs w:val="30"/>
        </w:rPr>
        <w:t>«</w:t>
      </w:r>
      <w:r w:rsidR="00BA5E09">
        <w:rPr>
          <w:b w:val="0"/>
          <w:szCs w:val="30"/>
        </w:rPr>
        <w:t>22</w:t>
      </w:r>
      <w:r w:rsidR="002E560B" w:rsidRPr="0050076A">
        <w:rPr>
          <w:b w:val="0"/>
          <w:szCs w:val="30"/>
        </w:rPr>
        <w:t>»</w:t>
      </w:r>
      <w:r w:rsidR="003110C7" w:rsidRPr="0050076A">
        <w:rPr>
          <w:b w:val="0"/>
          <w:szCs w:val="30"/>
        </w:rPr>
        <w:t xml:space="preserve"> </w:t>
      </w:r>
      <w:r w:rsidR="00BA5E09">
        <w:rPr>
          <w:b w:val="0"/>
          <w:szCs w:val="30"/>
        </w:rPr>
        <w:t>января</w:t>
      </w:r>
      <w:r w:rsidR="00147139" w:rsidRPr="0050076A">
        <w:rPr>
          <w:b w:val="0"/>
          <w:szCs w:val="30"/>
        </w:rPr>
        <w:t xml:space="preserve"> 20</w:t>
      </w:r>
      <w:r w:rsidR="00C81EC9" w:rsidRPr="0050076A">
        <w:rPr>
          <w:b w:val="0"/>
          <w:szCs w:val="30"/>
        </w:rPr>
        <w:t>2</w:t>
      </w:r>
      <w:r w:rsidR="00FD2C03">
        <w:rPr>
          <w:b w:val="0"/>
          <w:szCs w:val="30"/>
        </w:rPr>
        <w:t>4</w:t>
      </w:r>
      <w:r w:rsidR="001025FE" w:rsidRPr="0050076A">
        <w:rPr>
          <w:b w:val="0"/>
          <w:szCs w:val="30"/>
        </w:rPr>
        <w:t xml:space="preserve"> </w:t>
      </w:r>
      <w:r w:rsidRPr="0050076A">
        <w:rPr>
          <w:b w:val="0"/>
          <w:szCs w:val="30"/>
        </w:rPr>
        <w:t>года</w:t>
      </w:r>
      <w:r w:rsidRPr="0050076A">
        <w:rPr>
          <w:b w:val="0"/>
          <w:szCs w:val="30"/>
        </w:rPr>
        <w:tab/>
      </w:r>
      <w:r w:rsidRPr="0050076A">
        <w:rPr>
          <w:b w:val="0"/>
          <w:szCs w:val="30"/>
        </w:rPr>
        <w:tab/>
      </w:r>
      <w:r w:rsidRPr="0050076A">
        <w:rPr>
          <w:b w:val="0"/>
          <w:szCs w:val="30"/>
        </w:rPr>
        <w:tab/>
      </w:r>
      <w:r w:rsidRPr="0050076A">
        <w:rPr>
          <w:b w:val="0"/>
          <w:szCs w:val="30"/>
        </w:rPr>
        <w:tab/>
      </w:r>
      <w:r w:rsidRPr="0050076A">
        <w:rPr>
          <w:b w:val="0"/>
          <w:szCs w:val="30"/>
        </w:rPr>
        <w:tab/>
      </w:r>
      <w:r w:rsidR="00147139" w:rsidRPr="0050076A">
        <w:rPr>
          <w:b w:val="0"/>
          <w:szCs w:val="30"/>
        </w:rPr>
        <w:tab/>
      </w:r>
      <w:r w:rsidR="007D62F5">
        <w:rPr>
          <w:b w:val="0"/>
          <w:szCs w:val="30"/>
        </w:rPr>
        <w:t xml:space="preserve">                       </w:t>
      </w:r>
      <w:r w:rsidRPr="0050076A">
        <w:rPr>
          <w:b w:val="0"/>
          <w:szCs w:val="30"/>
        </w:rPr>
        <w:t xml:space="preserve">г. </w:t>
      </w:r>
      <w:r w:rsidR="007D62F5">
        <w:rPr>
          <w:b w:val="0"/>
          <w:szCs w:val="30"/>
        </w:rPr>
        <w:t>Щучин</w:t>
      </w:r>
    </w:p>
    <w:p w:rsidR="00321B2F" w:rsidRPr="0050076A" w:rsidRDefault="002E560B" w:rsidP="003A785E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В соответствии </w:t>
      </w:r>
      <w:r w:rsidR="003A785E" w:rsidRPr="0050076A">
        <w:rPr>
          <w:szCs w:val="30"/>
        </w:rPr>
        <w:t>коллективн</w:t>
      </w:r>
      <w:r w:rsidR="0050076A" w:rsidRPr="0050076A">
        <w:rPr>
          <w:szCs w:val="30"/>
        </w:rPr>
        <w:t>ым</w:t>
      </w:r>
      <w:r w:rsidR="003A785E" w:rsidRPr="0050076A">
        <w:rPr>
          <w:szCs w:val="30"/>
        </w:rPr>
        <w:t xml:space="preserve"> договор</w:t>
      </w:r>
      <w:r w:rsidR="0050076A" w:rsidRPr="0050076A">
        <w:rPr>
          <w:szCs w:val="30"/>
        </w:rPr>
        <w:t>ом</w:t>
      </w:r>
      <w:r w:rsidR="003A785E" w:rsidRPr="0050076A">
        <w:rPr>
          <w:b w:val="0"/>
          <w:szCs w:val="30"/>
        </w:rPr>
        <w:t xml:space="preserve"> </w:t>
      </w:r>
      <w:r w:rsidR="000B34B7" w:rsidRPr="0050076A">
        <w:rPr>
          <w:b w:val="0"/>
          <w:szCs w:val="30"/>
        </w:rPr>
        <w:t>УЗ «</w:t>
      </w:r>
      <w:r w:rsidR="004F4D0B" w:rsidRPr="0050076A">
        <w:rPr>
          <w:b w:val="0"/>
          <w:szCs w:val="30"/>
        </w:rPr>
        <w:t>Щучинская центральная районная больница</w:t>
      </w:r>
      <w:r w:rsidR="000B34B7" w:rsidRPr="0050076A">
        <w:rPr>
          <w:b w:val="0"/>
          <w:szCs w:val="30"/>
        </w:rPr>
        <w:t xml:space="preserve">» </w:t>
      </w:r>
      <w:r w:rsidR="001025FE" w:rsidRPr="0050076A">
        <w:rPr>
          <w:b w:val="0"/>
          <w:szCs w:val="30"/>
        </w:rPr>
        <w:t>(с изменениями и дополнениями)</w:t>
      </w:r>
      <w:r w:rsidR="003A785E" w:rsidRPr="0050076A">
        <w:rPr>
          <w:b w:val="0"/>
          <w:szCs w:val="30"/>
        </w:rPr>
        <w:t xml:space="preserve"> произведена проверка выполнения коллективного договора за </w:t>
      </w:r>
      <w:r w:rsidR="00F37320" w:rsidRPr="0050076A">
        <w:rPr>
          <w:b w:val="0"/>
          <w:szCs w:val="30"/>
        </w:rPr>
        <w:t>20</w:t>
      </w:r>
      <w:r w:rsidR="003A3CAA" w:rsidRPr="0050076A">
        <w:rPr>
          <w:b w:val="0"/>
          <w:szCs w:val="30"/>
        </w:rPr>
        <w:t>2</w:t>
      </w:r>
      <w:r w:rsidR="00BF14A6">
        <w:rPr>
          <w:b w:val="0"/>
          <w:szCs w:val="30"/>
        </w:rPr>
        <w:t>3</w:t>
      </w:r>
      <w:r w:rsidR="00F37320" w:rsidRPr="0050076A">
        <w:rPr>
          <w:b w:val="0"/>
          <w:szCs w:val="30"/>
        </w:rPr>
        <w:t xml:space="preserve"> год</w:t>
      </w:r>
      <w:r w:rsidRPr="0050076A">
        <w:rPr>
          <w:b w:val="0"/>
          <w:szCs w:val="30"/>
        </w:rPr>
        <w:t>.</w:t>
      </w:r>
    </w:p>
    <w:p w:rsidR="00321B2F" w:rsidRPr="0050076A" w:rsidRDefault="003A785E" w:rsidP="00BA7E74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>Проверку провела комиссия в составе членов комиссии по контролю за выполнением коллективного договора:</w:t>
      </w:r>
    </w:p>
    <w:p w:rsidR="003A3CAA" w:rsidRPr="0050076A" w:rsidRDefault="00FF2678" w:rsidP="00BA7E74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от администрации: </w:t>
      </w:r>
      <w:r w:rsidR="004F4D0B" w:rsidRPr="0050076A">
        <w:rPr>
          <w:b w:val="0"/>
          <w:szCs w:val="30"/>
        </w:rPr>
        <w:t>Малова Ирина Генриховна – главный экономист</w:t>
      </w:r>
    </w:p>
    <w:p w:rsidR="00207C4B" w:rsidRPr="0050076A" w:rsidRDefault="00207C4B" w:rsidP="00207C4B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                                 Жамойтина Елена Анатольевна – заместитель главного врача по медицинской реабилитации</w:t>
      </w:r>
    </w:p>
    <w:p w:rsidR="00763837" w:rsidRPr="0050076A" w:rsidRDefault="004F4D0B" w:rsidP="00BA7E74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                                 </w:t>
      </w:r>
      <w:r w:rsidR="00763837" w:rsidRPr="0050076A">
        <w:rPr>
          <w:b w:val="0"/>
          <w:szCs w:val="30"/>
        </w:rPr>
        <w:t>Шловенец Ирина Анатольевна – заведующая кадровым сектором</w:t>
      </w:r>
    </w:p>
    <w:p w:rsidR="00FF2678" w:rsidRPr="0050076A" w:rsidRDefault="00FF2678" w:rsidP="003A3CAA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от профкома: </w:t>
      </w:r>
      <w:r w:rsidR="009406E7">
        <w:rPr>
          <w:b w:val="0"/>
          <w:szCs w:val="30"/>
        </w:rPr>
        <w:t xml:space="preserve"> </w:t>
      </w:r>
      <w:r w:rsidR="004F4D0B" w:rsidRPr="0050076A">
        <w:rPr>
          <w:b w:val="0"/>
          <w:szCs w:val="30"/>
        </w:rPr>
        <w:t>Волчек Светлана Ивановна – председатель профсоюзного комитета</w:t>
      </w:r>
    </w:p>
    <w:p w:rsidR="004F4D0B" w:rsidRPr="0050076A" w:rsidRDefault="009406E7" w:rsidP="003A3CAA">
      <w:pPr>
        <w:pStyle w:val="a3"/>
        <w:ind w:firstLine="708"/>
        <w:jc w:val="both"/>
        <w:rPr>
          <w:b w:val="0"/>
          <w:szCs w:val="30"/>
        </w:rPr>
      </w:pPr>
      <w:r>
        <w:rPr>
          <w:b w:val="0"/>
          <w:szCs w:val="30"/>
        </w:rPr>
        <w:t xml:space="preserve">                          </w:t>
      </w:r>
      <w:r w:rsidR="004F4D0B" w:rsidRPr="0050076A">
        <w:rPr>
          <w:b w:val="0"/>
          <w:szCs w:val="30"/>
        </w:rPr>
        <w:t>Шевчик Татьяна Михайловна – казначей профкома</w:t>
      </w:r>
    </w:p>
    <w:p w:rsidR="004F4D0B" w:rsidRPr="0050076A" w:rsidRDefault="009406E7" w:rsidP="003A3CAA">
      <w:pPr>
        <w:pStyle w:val="a3"/>
        <w:ind w:firstLine="708"/>
        <w:jc w:val="both"/>
        <w:rPr>
          <w:b w:val="0"/>
          <w:szCs w:val="30"/>
        </w:rPr>
      </w:pPr>
      <w:r>
        <w:rPr>
          <w:b w:val="0"/>
          <w:szCs w:val="30"/>
        </w:rPr>
        <w:t xml:space="preserve">                          </w:t>
      </w:r>
      <w:r w:rsidR="004F4D0B" w:rsidRPr="0050076A">
        <w:rPr>
          <w:b w:val="0"/>
          <w:szCs w:val="30"/>
        </w:rPr>
        <w:t>Цеслюкевич Анна Антоновна – секретарь профкома</w:t>
      </w:r>
    </w:p>
    <w:p w:rsidR="00FF2678" w:rsidRPr="0050076A" w:rsidRDefault="00022D0A" w:rsidP="00FF2678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</w:t>
      </w:r>
      <w:r w:rsidR="00FF2678" w:rsidRPr="0050076A">
        <w:rPr>
          <w:i/>
          <w:szCs w:val="30"/>
        </w:rPr>
        <w:t xml:space="preserve"> 1</w:t>
      </w:r>
    </w:p>
    <w:p w:rsidR="00FF2678" w:rsidRPr="0050076A" w:rsidRDefault="00BA5E09" w:rsidP="00BA5E09">
      <w:pPr>
        <w:pStyle w:val="a3"/>
        <w:ind w:firstLine="708"/>
        <w:jc w:val="left"/>
        <w:rPr>
          <w:i/>
          <w:szCs w:val="30"/>
        </w:rPr>
      </w:pPr>
      <w:r w:rsidRPr="00BA5E09">
        <w:rPr>
          <w:i/>
          <w:szCs w:val="30"/>
        </w:rPr>
        <w:t xml:space="preserve">                                        </w:t>
      </w:r>
      <w:r w:rsidR="00FF2678" w:rsidRPr="0050076A">
        <w:rPr>
          <w:i/>
          <w:szCs w:val="30"/>
          <w:u w:val="single"/>
        </w:rPr>
        <w:t>Общие положения</w:t>
      </w:r>
    </w:p>
    <w:p w:rsidR="00F37320" w:rsidRPr="0050076A" w:rsidRDefault="002E560B" w:rsidP="00C81EC9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>В проверяемом периоде действовал</w:t>
      </w:r>
      <w:r w:rsidR="00C81EC9" w:rsidRPr="0050076A">
        <w:rPr>
          <w:b w:val="0"/>
          <w:szCs w:val="30"/>
        </w:rPr>
        <w:t xml:space="preserve"> </w:t>
      </w:r>
      <w:r w:rsidRPr="0050076A">
        <w:rPr>
          <w:b w:val="0"/>
          <w:szCs w:val="30"/>
        </w:rPr>
        <w:t>Коллективный договор на 20</w:t>
      </w:r>
      <w:r w:rsidR="004F4D0B" w:rsidRPr="0050076A">
        <w:rPr>
          <w:b w:val="0"/>
          <w:szCs w:val="30"/>
        </w:rPr>
        <w:t>21</w:t>
      </w:r>
      <w:r w:rsidR="0073073B" w:rsidRPr="0050076A">
        <w:rPr>
          <w:b w:val="0"/>
          <w:szCs w:val="30"/>
        </w:rPr>
        <w:t>-20</w:t>
      </w:r>
      <w:r w:rsidR="003110C7" w:rsidRPr="0050076A">
        <w:rPr>
          <w:b w:val="0"/>
          <w:szCs w:val="30"/>
        </w:rPr>
        <w:t>2</w:t>
      </w:r>
      <w:r w:rsidR="004F4D0B" w:rsidRPr="0050076A">
        <w:rPr>
          <w:b w:val="0"/>
          <w:szCs w:val="30"/>
        </w:rPr>
        <w:t>4</w:t>
      </w:r>
      <w:r w:rsidR="003110C7" w:rsidRPr="0050076A">
        <w:rPr>
          <w:b w:val="0"/>
          <w:szCs w:val="30"/>
        </w:rPr>
        <w:t xml:space="preserve"> годы </w:t>
      </w:r>
      <w:r w:rsidR="003110C7" w:rsidRPr="007D62F5">
        <w:rPr>
          <w:b w:val="0"/>
          <w:szCs w:val="30"/>
        </w:rPr>
        <w:t xml:space="preserve">(принят </w:t>
      </w:r>
      <w:r w:rsidR="004F4D0B" w:rsidRPr="007D62F5">
        <w:rPr>
          <w:b w:val="0"/>
          <w:szCs w:val="30"/>
        </w:rPr>
        <w:t>28</w:t>
      </w:r>
      <w:r w:rsidR="003110C7" w:rsidRPr="007D62F5">
        <w:rPr>
          <w:b w:val="0"/>
          <w:szCs w:val="30"/>
        </w:rPr>
        <w:t>.0</w:t>
      </w:r>
      <w:r w:rsidR="004F4D0B" w:rsidRPr="007D62F5">
        <w:rPr>
          <w:b w:val="0"/>
          <w:szCs w:val="30"/>
        </w:rPr>
        <w:t>2</w:t>
      </w:r>
      <w:r w:rsidRPr="007D62F5">
        <w:rPr>
          <w:b w:val="0"/>
          <w:szCs w:val="30"/>
        </w:rPr>
        <w:t>.</w:t>
      </w:r>
      <w:r w:rsidR="0073073B" w:rsidRPr="007D62F5">
        <w:rPr>
          <w:b w:val="0"/>
          <w:szCs w:val="30"/>
        </w:rPr>
        <w:t>20</w:t>
      </w:r>
      <w:r w:rsidR="00A40BD2" w:rsidRPr="007D62F5">
        <w:rPr>
          <w:b w:val="0"/>
          <w:szCs w:val="30"/>
        </w:rPr>
        <w:t>2</w:t>
      </w:r>
      <w:r w:rsidR="004F4D0B" w:rsidRPr="007D62F5">
        <w:rPr>
          <w:b w:val="0"/>
          <w:szCs w:val="30"/>
        </w:rPr>
        <w:t>1</w:t>
      </w:r>
      <w:r w:rsidR="003110C7" w:rsidRPr="007D62F5">
        <w:rPr>
          <w:b w:val="0"/>
          <w:szCs w:val="30"/>
        </w:rPr>
        <w:t xml:space="preserve">, зарегистрирован </w:t>
      </w:r>
      <w:r w:rsidR="004F4D0B" w:rsidRPr="007D62F5">
        <w:rPr>
          <w:b w:val="0"/>
          <w:szCs w:val="30"/>
        </w:rPr>
        <w:t>05</w:t>
      </w:r>
      <w:r w:rsidR="003110C7" w:rsidRPr="007D62F5">
        <w:rPr>
          <w:b w:val="0"/>
          <w:szCs w:val="30"/>
        </w:rPr>
        <w:t>.03</w:t>
      </w:r>
      <w:r w:rsidRPr="007D62F5">
        <w:rPr>
          <w:b w:val="0"/>
          <w:szCs w:val="30"/>
        </w:rPr>
        <w:t>.</w:t>
      </w:r>
      <w:r w:rsidR="0073073B" w:rsidRPr="007D62F5">
        <w:rPr>
          <w:b w:val="0"/>
          <w:szCs w:val="30"/>
        </w:rPr>
        <w:t>20</w:t>
      </w:r>
      <w:r w:rsidR="00A40BD2" w:rsidRPr="007D62F5">
        <w:rPr>
          <w:b w:val="0"/>
          <w:szCs w:val="30"/>
        </w:rPr>
        <w:t>2</w:t>
      </w:r>
      <w:r w:rsidR="004F4D0B" w:rsidRPr="007D62F5">
        <w:rPr>
          <w:b w:val="0"/>
          <w:szCs w:val="30"/>
        </w:rPr>
        <w:t>1</w:t>
      </w:r>
      <w:r w:rsidRPr="007D62F5">
        <w:rPr>
          <w:b w:val="0"/>
          <w:szCs w:val="30"/>
        </w:rPr>
        <w:t xml:space="preserve"> в </w:t>
      </w:r>
      <w:r w:rsidR="007D62F5" w:rsidRPr="007D62F5">
        <w:rPr>
          <w:b w:val="0"/>
          <w:szCs w:val="30"/>
        </w:rPr>
        <w:t>а</w:t>
      </w:r>
      <w:r w:rsidRPr="007D62F5">
        <w:rPr>
          <w:b w:val="0"/>
          <w:szCs w:val="30"/>
        </w:rPr>
        <w:t>дминистраци</w:t>
      </w:r>
      <w:r w:rsidR="00F37320" w:rsidRPr="007D62F5">
        <w:rPr>
          <w:b w:val="0"/>
          <w:szCs w:val="30"/>
        </w:rPr>
        <w:t>и</w:t>
      </w:r>
      <w:r w:rsidR="003110C7" w:rsidRPr="007D62F5">
        <w:rPr>
          <w:b w:val="0"/>
          <w:szCs w:val="30"/>
        </w:rPr>
        <w:t xml:space="preserve"> </w:t>
      </w:r>
      <w:r w:rsidR="004F4D0B" w:rsidRPr="007D62F5">
        <w:rPr>
          <w:b w:val="0"/>
          <w:szCs w:val="30"/>
        </w:rPr>
        <w:t>Щучинского</w:t>
      </w:r>
      <w:r w:rsidR="009406E7">
        <w:rPr>
          <w:b w:val="0"/>
          <w:szCs w:val="30"/>
        </w:rPr>
        <w:t xml:space="preserve"> райисполкома</w:t>
      </w:r>
      <w:r w:rsidR="00F37320" w:rsidRPr="007D62F5">
        <w:rPr>
          <w:b w:val="0"/>
          <w:szCs w:val="30"/>
        </w:rPr>
        <w:t>)</w:t>
      </w:r>
      <w:r w:rsidR="001025FE" w:rsidRPr="007D62F5">
        <w:rPr>
          <w:b w:val="0"/>
          <w:szCs w:val="30"/>
        </w:rPr>
        <w:t>, в</w:t>
      </w:r>
      <w:r w:rsidR="001025FE" w:rsidRPr="0050076A">
        <w:rPr>
          <w:b w:val="0"/>
          <w:szCs w:val="30"/>
        </w:rPr>
        <w:t xml:space="preserve"> который </w:t>
      </w:r>
      <w:r w:rsidR="009613E7" w:rsidRPr="0050076A">
        <w:rPr>
          <w:b w:val="0"/>
          <w:szCs w:val="30"/>
        </w:rPr>
        <w:t>трижды</w:t>
      </w:r>
      <w:r w:rsidR="00902A9D" w:rsidRPr="0050076A">
        <w:rPr>
          <w:b w:val="0"/>
          <w:szCs w:val="30"/>
        </w:rPr>
        <w:t xml:space="preserve"> </w:t>
      </w:r>
      <w:r w:rsidR="00F37320" w:rsidRPr="0050076A">
        <w:rPr>
          <w:b w:val="0"/>
          <w:szCs w:val="30"/>
        </w:rPr>
        <w:t>в</w:t>
      </w:r>
      <w:r w:rsidR="00902A9D" w:rsidRPr="0050076A">
        <w:rPr>
          <w:b w:val="0"/>
          <w:szCs w:val="30"/>
        </w:rPr>
        <w:t>носились и</w:t>
      </w:r>
      <w:r w:rsidR="001025FE" w:rsidRPr="0050076A">
        <w:rPr>
          <w:b w:val="0"/>
          <w:szCs w:val="30"/>
        </w:rPr>
        <w:t>зменения и дополнения, в том числе в течение 1 полугодия 20</w:t>
      </w:r>
      <w:r w:rsidR="003A3CAA" w:rsidRPr="0050076A">
        <w:rPr>
          <w:b w:val="0"/>
          <w:szCs w:val="30"/>
        </w:rPr>
        <w:t>2</w:t>
      </w:r>
      <w:r w:rsidR="00A40BD2" w:rsidRPr="0050076A">
        <w:rPr>
          <w:b w:val="0"/>
          <w:szCs w:val="30"/>
        </w:rPr>
        <w:t>3</w:t>
      </w:r>
      <w:r w:rsidR="001025FE" w:rsidRPr="0050076A">
        <w:rPr>
          <w:b w:val="0"/>
          <w:szCs w:val="30"/>
        </w:rPr>
        <w:t xml:space="preserve"> года –</w:t>
      </w:r>
      <w:r w:rsidR="00902A9D" w:rsidRPr="0050076A">
        <w:rPr>
          <w:b w:val="0"/>
          <w:szCs w:val="30"/>
        </w:rPr>
        <w:t xml:space="preserve"> однократно </w:t>
      </w:r>
      <w:r w:rsidR="009613E7" w:rsidRPr="0050076A">
        <w:rPr>
          <w:b w:val="0"/>
          <w:szCs w:val="30"/>
        </w:rPr>
        <w:t>01</w:t>
      </w:r>
      <w:r w:rsidR="00902A9D" w:rsidRPr="0050076A">
        <w:rPr>
          <w:b w:val="0"/>
          <w:szCs w:val="30"/>
        </w:rPr>
        <w:t>.0</w:t>
      </w:r>
      <w:r w:rsidR="009613E7" w:rsidRPr="0050076A">
        <w:rPr>
          <w:b w:val="0"/>
          <w:szCs w:val="30"/>
        </w:rPr>
        <w:t>4</w:t>
      </w:r>
      <w:r w:rsidR="00902A9D" w:rsidRPr="0050076A">
        <w:rPr>
          <w:b w:val="0"/>
          <w:szCs w:val="30"/>
        </w:rPr>
        <w:t>.20</w:t>
      </w:r>
      <w:r w:rsidR="003A3CAA" w:rsidRPr="0050076A">
        <w:rPr>
          <w:b w:val="0"/>
          <w:szCs w:val="30"/>
        </w:rPr>
        <w:t>2</w:t>
      </w:r>
      <w:r w:rsidR="00A40BD2" w:rsidRPr="0050076A">
        <w:rPr>
          <w:b w:val="0"/>
          <w:szCs w:val="30"/>
        </w:rPr>
        <w:t>3</w:t>
      </w:r>
      <w:r w:rsidR="001025FE" w:rsidRPr="0050076A">
        <w:rPr>
          <w:b w:val="0"/>
          <w:szCs w:val="30"/>
        </w:rPr>
        <w:t>.</w:t>
      </w:r>
    </w:p>
    <w:p w:rsidR="00E27E0E" w:rsidRDefault="00E27E0E" w:rsidP="00C81EC9">
      <w:pPr>
        <w:spacing w:after="0" w:line="240" w:lineRule="auto"/>
        <w:ind w:firstLine="709"/>
        <w:jc w:val="both"/>
        <w:rPr>
          <w:rStyle w:val="8-1pt"/>
          <w:rFonts w:eastAsiaTheme="minorHAnsi"/>
          <w:b w:val="0"/>
          <w:bCs w:val="0"/>
          <w:sz w:val="30"/>
          <w:szCs w:val="30"/>
        </w:rPr>
      </w:pPr>
      <w:r w:rsidRPr="0050076A">
        <w:rPr>
          <w:rFonts w:ascii="Times New Roman" w:hAnsi="Times New Roman" w:cs="Times New Roman"/>
          <w:sz w:val="30"/>
          <w:szCs w:val="30"/>
          <w:lang w:eastAsia="ru-RU" w:bidi="ru-RU"/>
        </w:rPr>
        <w:t>По результатам проверки Стороны отчитываются о проделанной работе и выполнении коллективного договора перед собранием трудового коллектива один раз в полугодие на совместном заседании Нанимателя и профсоюзного комитета.</w:t>
      </w:r>
      <w:r w:rsidR="00BA5E09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50076A">
        <w:rPr>
          <w:rStyle w:val="80pt"/>
          <w:rFonts w:eastAsiaTheme="minorHAnsi"/>
          <w:b w:val="0"/>
          <w:sz w:val="30"/>
          <w:szCs w:val="30"/>
        </w:rPr>
        <w:t>Совместно Наниматель</w:t>
      </w:r>
      <w:r w:rsidR="00C81EC9" w:rsidRPr="0050076A">
        <w:rPr>
          <w:rStyle w:val="80pt"/>
          <w:rFonts w:eastAsiaTheme="minorHAnsi"/>
          <w:b w:val="0"/>
          <w:sz w:val="30"/>
          <w:szCs w:val="30"/>
        </w:rPr>
        <w:t xml:space="preserve"> </w:t>
      </w:r>
      <w:r w:rsidRPr="0050076A">
        <w:rPr>
          <w:rStyle w:val="80pt"/>
          <w:rFonts w:eastAsiaTheme="minorHAnsi"/>
          <w:b w:val="0"/>
          <w:sz w:val="30"/>
          <w:szCs w:val="30"/>
        </w:rPr>
        <w:t>и Профком</w:t>
      </w:r>
      <w:r w:rsidR="00C81EC9" w:rsidRPr="0050076A">
        <w:rPr>
          <w:rStyle w:val="80pt"/>
          <w:rFonts w:eastAsiaTheme="minorHAnsi"/>
          <w:b w:val="0"/>
          <w:sz w:val="30"/>
          <w:szCs w:val="30"/>
        </w:rPr>
        <w:t xml:space="preserve"> </w:t>
      </w:r>
      <w:r w:rsidRPr="0050076A">
        <w:rPr>
          <w:rFonts w:ascii="Times New Roman" w:hAnsi="Times New Roman" w:cs="Times New Roman"/>
          <w:sz w:val="30"/>
          <w:szCs w:val="30"/>
          <w:lang w:eastAsia="ru-RU" w:bidi="ru-RU"/>
        </w:rPr>
        <w:t>постоянно анализируют производственно</w:t>
      </w:r>
      <w:r w:rsidR="009613E7" w:rsidRPr="0050076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50076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- </w:t>
      </w:r>
      <w:r w:rsidRPr="0050076A">
        <w:rPr>
          <w:rStyle w:val="80pt"/>
          <w:rFonts w:eastAsiaTheme="minorHAnsi"/>
          <w:b w:val="0"/>
          <w:sz w:val="30"/>
          <w:szCs w:val="30"/>
        </w:rPr>
        <w:t>финансовую</w:t>
      </w:r>
      <w:r w:rsidR="00C81EC9" w:rsidRPr="0050076A">
        <w:rPr>
          <w:rStyle w:val="80pt"/>
          <w:rFonts w:eastAsiaTheme="minorHAnsi"/>
          <w:b w:val="0"/>
          <w:sz w:val="30"/>
          <w:szCs w:val="30"/>
        </w:rPr>
        <w:t xml:space="preserve"> </w:t>
      </w:r>
      <w:r w:rsidRPr="0050076A">
        <w:rPr>
          <w:rFonts w:ascii="Times New Roman" w:hAnsi="Times New Roman" w:cs="Times New Roman"/>
          <w:sz w:val="30"/>
          <w:szCs w:val="30"/>
          <w:lang w:eastAsia="ru-RU" w:bidi="ru-RU"/>
        </w:rPr>
        <w:t>деятельность</w:t>
      </w:r>
      <w:r w:rsidR="00C81EC9" w:rsidRPr="0050076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50076A">
        <w:rPr>
          <w:rStyle w:val="80pt"/>
          <w:rFonts w:eastAsiaTheme="minorHAnsi"/>
          <w:b w:val="0"/>
          <w:sz w:val="30"/>
          <w:szCs w:val="30"/>
        </w:rPr>
        <w:t>организации, обсуждают</w:t>
      </w:r>
      <w:r w:rsidR="00C81EC9" w:rsidRPr="0050076A">
        <w:rPr>
          <w:rStyle w:val="80pt"/>
          <w:rFonts w:eastAsiaTheme="minorHAnsi"/>
          <w:b w:val="0"/>
          <w:sz w:val="30"/>
          <w:szCs w:val="30"/>
        </w:rPr>
        <w:t xml:space="preserve"> </w:t>
      </w:r>
      <w:r w:rsidRPr="0050076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возникшие </w:t>
      </w:r>
      <w:r w:rsidRPr="0050076A">
        <w:rPr>
          <w:rStyle w:val="80pt"/>
          <w:rFonts w:eastAsiaTheme="minorHAnsi"/>
          <w:b w:val="0"/>
          <w:sz w:val="30"/>
          <w:szCs w:val="30"/>
        </w:rPr>
        <w:t>проблемы</w:t>
      </w:r>
      <w:r w:rsidR="00C81EC9" w:rsidRPr="0050076A">
        <w:rPr>
          <w:rStyle w:val="80pt"/>
          <w:rFonts w:eastAsiaTheme="minorHAnsi"/>
          <w:b w:val="0"/>
          <w:sz w:val="30"/>
          <w:szCs w:val="30"/>
        </w:rPr>
        <w:t xml:space="preserve"> </w:t>
      </w:r>
      <w:r w:rsidRPr="0050076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и принимают меры по их </w:t>
      </w:r>
      <w:r w:rsidRPr="009406E7">
        <w:rPr>
          <w:rStyle w:val="8-1pt"/>
          <w:rFonts w:eastAsiaTheme="minorHAnsi"/>
          <w:b w:val="0"/>
          <w:bCs w:val="0"/>
          <w:i w:val="0"/>
          <w:sz w:val="30"/>
          <w:szCs w:val="30"/>
        </w:rPr>
        <w:t>разрешению</w:t>
      </w:r>
      <w:r w:rsidRPr="009406E7">
        <w:rPr>
          <w:rStyle w:val="8-1pt"/>
          <w:rFonts w:eastAsiaTheme="minorHAnsi"/>
          <w:b w:val="0"/>
          <w:bCs w:val="0"/>
          <w:sz w:val="30"/>
          <w:szCs w:val="30"/>
        </w:rPr>
        <w:t>.</w:t>
      </w:r>
    </w:p>
    <w:p w:rsidR="00FD2C03" w:rsidRPr="00FD2C03" w:rsidRDefault="00FD2C03" w:rsidP="00C81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Style w:val="8-1pt"/>
          <w:rFonts w:eastAsiaTheme="minorHAnsi"/>
          <w:b w:val="0"/>
          <w:bCs w:val="0"/>
          <w:i w:val="0"/>
          <w:sz w:val="30"/>
          <w:szCs w:val="30"/>
        </w:rPr>
        <w:t xml:space="preserve">В </w:t>
      </w:r>
      <w:r w:rsidR="00A30576">
        <w:rPr>
          <w:rStyle w:val="8-1pt"/>
          <w:rFonts w:eastAsiaTheme="minorHAnsi"/>
          <w:b w:val="0"/>
          <w:bCs w:val="0"/>
          <w:i w:val="0"/>
          <w:sz w:val="30"/>
          <w:szCs w:val="30"/>
        </w:rPr>
        <w:t>октябре</w:t>
      </w:r>
      <w:r>
        <w:rPr>
          <w:rStyle w:val="8-1pt"/>
          <w:rFonts w:eastAsiaTheme="minorHAnsi"/>
          <w:b w:val="0"/>
          <w:bCs w:val="0"/>
          <w:i w:val="0"/>
          <w:sz w:val="30"/>
          <w:szCs w:val="30"/>
        </w:rPr>
        <w:t xml:space="preserve"> 2023 года по приказу заместителя главного врача и в соответствии с протоколом заседания профкомитета </w:t>
      </w:r>
      <w:r w:rsidR="00A30576">
        <w:rPr>
          <w:rStyle w:val="8-1pt"/>
          <w:rFonts w:eastAsiaTheme="minorHAnsi"/>
          <w:b w:val="0"/>
          <w:bCs w:val="0"/>
          <w:i w:val="0"/>
          <w:sz w:val="30"/>
          <w:szCs w:val="30"/>
        </w:rPr>
        <w:t xml:space="preserve">от 03.10.2024 № 33 </w:t>
      </w:r>
      <w:r>
        <w:rPr>
          <w:rStyle w:val="8-1pt"/>
          <w:rFonts w:eastAsiaTheme="minorHAnsi"/>
          <w:b w:val="0"/>
          <w:bCs w:val="0"/>
          <w:i w:val="0"/>
          <w:sz w:val="30"/>
          <w:szCs w:val="30"/>
        </w:rPr>
        <w:t>создана комиссия по Коллективным переговорам с целью создания проекта Коллективного договора на 2024-2027 годы.</w:t>
      </w:r>
      <w:r w:rsidR="00A30576">
        <w:rPr>
          <w:rStyle w:val="8-1pt"/>
          <w:rFonts w:eastAsiaTheme="minorHAnsi"/>
          <w:b w:val="0"/>
          <w:bCs w:val="0"/>
          <w:i w:val="0"/>
          <w:sz w:val="30"/>
          <w:szCs w:val="30"/>
        </w:rPr>
        <w:t xml:space="preserve"> В комиссии приняли участие по 7 представителей от Нанимателя и Профсоюза. В декабре Коллективный договор прошел экспертизу в обкоме БПРЗ. </w:t>
      </w:r>
      <w:r w:rsidR="00BF14A6">
        <w:rPr>
          <w:rStyle w:val="8-1pt"/>
          <w:rFonts w:eastAsiaTheme="minorHAnsi"/>
          <w:b w:val="0"/>
          <w:bCs w:val="0"/>
          <w:i w:val="0"/>
          <w:sz w:val="30"/>
          <w:szCs w:val="30"/>
        </w:rPr>
        <w:t>Проект коллективного договора прошел экспертизу в обкоме БПРЗ и был принят на профсоюзной отчетной конференции 24.01.2024 (протокол конференции №6).</w:t>
      </w:r>
    </w:p>
    <w:p w:rsidR="003F2637" w:rsidRPr="0050076A" w:rsidRDefault="00022D0A" w:rsidP="003F2637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</w:t>
      </w:r>
      <w:r w:rsidR="003F2637" w:rsidRPr="0050076A">
        <w:rPr>
          <w:i/>
          <w:szCs w:val="30"/>
        </w:rPr>
        <w:t xml:space="preserve"> 2</w:t>
      </w:r>
    </w:p>
    <w:p w:rsidR="00321B2F" w:rsidRPr="0050076A" w:rsidRDefault="009613E7" w:rsidP="00321B2F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Трудовые отношения, трудовой договор и гарантии занятости</w:t>
      </w:r>
    </w:p>
    <w:p w:rsidR="006F0AD5" w:rsidRPr="0050076A" w:rsidRDefault="006F0AD5" w:rsidP="00E772B5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 xml:space="preserve">Оплата труда работников </w:t>
      </w:r>
      <w:r w:rsidR="00E27E0E" w:rsidRPr="0050076A">
        <w:rPr>
          <w:rStyle w:val="80pt"/>
          <w:rFonts w:eastAsiaTheme="minorHAnsi"/>
          <w:snapToGrid/>
          <w:sz w:val="30"/>
          <w:szCs w:val="30"/>
        </w:rPr>
        <w:t>УЗ</w:t>
      </w:r>
      <w:r w:rsidR="003A3CAA" w:rsidRPr="0050076A">
        <w:rPr>
          <w:rStyle w:val="80pt"/>
          <w:rFonts w:eastAsiaTheme="minorHAnsi"/>
          <w:snapToGrid/>
          <w:sz w:val="30"/>
          <w:szCs w:val="30"/>
        </w:rPr>
        <w:t xml:space="preserve"> «</w:t>
      </w:r>
      <w:r w:rsidR="009613E7" w:rsidRPr="0050076A">
        <w:rPr>
          <w:rStyle w:val="80pt"/>
          <w:rFonts w:eastAsiaTheme="minorHAnsi"/>
          <w:snapToGrid/>
          <w:sz w:val="30"/>
          <w:szCs w:val="30"/>
        </w:rPr>
        <w:t>Щучинская ЦРБ</w:t>
      </w:r>
      <w:r w:rsidR="00E27E0E" w:rsidRPr="0050076A">
        <w:rPr>
          <w:rStyle w:val="80pt"/>
          <w:rFonts w:eastAsiaTheme="minorHAnsi"/>
          <w:snapToGrid/>
          <w:sz w:val="30"/>
          <w:szCs w:val="30"/>
        </w:rPr>
        <w:t>»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 устанавливается в соответствии с Положением об условиях оплаты труда</w:t>
      </w:r>
      <w:r w:rsidR="00EA6D88" w:rsidRPr="0050076A">
        <w:rPr>
          <w:rStyle w:val="80pt"/>
          <w:rFonts w:eastAsiaTheme="minorHAnsi"/>
          <w:snapToGrid/>
          <w:sz w:val="30"/>
          <w:szCs w:val="30"/>
        </w:rPr>
        <w:t>,</w:t>
      </w:r>
      <w:r w:rsidR="003C5EE5" w:rsidRPr="0050076A">
        <w:rPr>
          <w:rStyle w:val="80pt"/>
          <w:rFonts w:eastAsiaTheme="minorHAnsi"/>
          <w:snapToGrid/>
          <w:sz w:val="30"/>
          <w:szCs w:val="30"/>
        </w:rPr>
        <w:t xml:space="preserve"> утверж</w:t>
      </w:r>
      <w:r w:rsidR="003708E0" w:rsidRPr="0050076A">
        <w:rPr>
          <w:rStyle w:val="80pt"/>
          <w:rFonts w:eastAsiaTheme="minorHAnsi"/>
          <w:snapToGrid/>
          <w:sz w:val="30"/>
          <w:szCs w:val="30"/>
        </w:rPr>
        <w:t xml:space="preserve">денного в </w:t>
      </w:r>
      <w:r w:rsidR="003708E0" w:rsidRPr="0050076A">
        <w:rPr>
          <w:rStyle w:val="80pt"/>
          <w:rFonts w:eastAsiaTheme="minorHAnsi"/>
          <w:snapToGrid/>
          <w:sz w:val="30"/>
          <w:szCs w:val="30"/>
        </w:rPr>
        <w:lastRenderedPageBreak/>
        <w:t>установленном порядке,</w:t>
      </w:r>
      <w:r w:rsidR="00C81EC9" w:rsidRPr="0050076A">
        <w:rPr>
          <w:rStyle w:val="80pt"/>
          <w:rFonts w:eastAsiaTheme="minorHAnsi"/>
          <w:snapToGrid/>
          <w:sz w:val="30"/>
          <w:szCs w:val="30"/>
        </w:rPr>
        <w:t xml:space="preserve"> </w:t>
      </w:r>
      <w:r w:rsidR="00EA6D88" w:rsidRPr="0050076A">
        <w:rPr>
          <w:rStyle w:val="80pt"/>
          <w:rFonts w:eastAsiaTheme="minorHAnsi"/>
          <w:snapToGrid/>
          <w:sz w:val="30"/>
          <w:szCs w:val="30"/>
        </w:rPr>
        <w:t xml:space="preserve">являющегося Приложением </w:t>
      </w:r>
      <w:r w:rsidR="003708E0" w:rsidRPr="0050076A">
        <w:rPr>
          <w:rStyle w:val="80pt"/>
          <w:rFonts w:eastAsiaTheme="minorHAnsi"/>
          <w:snapToGrid/>
          <w:sz w:val="30"/>
          <w:szCs w:val="30"/>
        </w:rPr>
        <w:t>к коллективному договору</w:t>
      </w:r>
      <w:r w:rsidR="00F3245D" w:rsidRPr="0050076A">
        <w:rPr>
          <w:rStyle w:val="80pt"/>
          <w:rFonts w:eastAsiaTheme="minorHAnsi"/>
          <w:snapToGrid/>
          <w:sz w:val="30"/>
          <w:szCs w:val="30"/>
        </w:rPr>
        <w:t xml:space="preserve"> и </w:t>
      </w:r>
      <w:r w:rsidR="003708E0" w:rsidRPr="0050076A">
        <w:rPr>
          <w:rStyle w:val="80pt"/>
          <w:rFonts w:eastAsiaTheme="minorHAnsi"/>
          <w:snapToGrid/>
          <w:sz w:val="30"/>
          <w:szCs w:val="30"/>
        </w:rPr>
        <w:t>по согласованию с профсоюзным комитетом.</w:t>
      </w:r>
    </w:p>
    <w:p w:rsidR="00267BF8" w:rsidRPr="0050076A" w:rsidRDefault="00267BF8" w:rsidP="00267BF8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 xml:space="preserve">Все вопросы, касающиеся оплаты и материального стимулирования труда, решаются </w:t>
      </w:r>
      <w:r w:rsidR="00B25C28" w:rsidRPr="0050076A">
        <w:rPr>
          <w:rStyle w:val="80pt"/>
          <w:rFonts w:eastAsiaTheme="minorHAnsi"/>
          <w:snapToGrid/>
          <w:sz w:val="30"/>
          <w:szCs w:val="30"/>
        </w:rPr>
        <w:t xml:space="preserve">руководителем </w:t>
      </w:r>
      <w:r w:rsidRPr="0050076A">
        <w:rPr>
          <w:rStyle w:val="80pt"/>
          <w:rFonts w:eastAsiaTheme="minorHAnsi"/>
          <w:snapToGrid/>
          <w:sz w:val="30"/>
          <w:szCs w:val="30"/>
        </w:rPr>
        <w:t>в пределах его компетенции по согласованию с Профкомом.</w:t>
      </w:r>
    </w:p>
    <w:p w:rsidR="002741EE" w:rsidRPr="00BF14A6" w:rsidRDefault="002741EE" w:rsidP="002741EE">
      <w:pPr>
        <w:pStyle w:val="a3"/>
        <w:ind w:firstLine="708"/>
        <w:jc w:val="both"/>
        <w:rPr>
          <w:rStyle w:val="80pt"/>
          <w:rFonts w:eastAsiaTheme="minorHAnsi"/>
          <w:b/>
          <w:snapToGrid/>
          <w:color w:val="auto"/>
          <w:sz w:val="30"/>
          <w:szCs w:val="30"/>
        </w:rPr>
      </w:pPr>
      <w:r w:rsidRPr="0017672C">
        <w:rPr>
          <w:rStyle w:val="80pt"/>
          <w:rFonts w:eastAsiaTheme="minorHAnsi"/>
          <w:snapToGrid/>
          <w:sz w:val="30"/>
          <w:szCs w:val="30"/>
        </w:rPr>
        <w:t>По итогам 20</w:t>
      </w:r>
      <w:r w:rsidR="003A3CAA" w:rsidRPr="0017672C">
        <w:rPr>
          <w:rStyle w:val="80pt"/>
          <w:rFonts w:eastAsiaTheme="minorHAnsi"/>
          <w:snapToGrid/>
          <w:sz w:val="30"/>
          <w:szCs w:val="30"/>
        </w:rPr>
        <w:t>2</w:t>
      </w:r>
      <w:r w:rsidR="009613E7" w:rsidRPr="0017672C">
        <w:rPr>
          <w:rStyle w:val="80pt"/>
          <w:rFonts w:eastAsiaTheme="minorHAnsi"/>
          <w:snapToGrid/>
          <w:sz w:val="30"/>
          <w:szCs w:val="30"/>
        </w:rPr>
        <w:t>3</w:t>
      </w:r>
      <w:r w:rsidRPr="0017672C">
        <w:rPr>
          <w:rStyle w:val="80pt"/>
          <w:rFonts w:eastAsiaTheme="minorHAnsi"/>
          <w:snapToGrid/>
          <w:sz w:val="30"/>
          <w:szCs w:val="30"/>
        </w:rPr>
        <w:t xml:space="preserve"> года начисленная среднемесячная заработная плата на одного работающего </w:t>
      </w:r>
      <w:r w:rsidRPr="00BF14A6">
        <w:rPr>
          <w:rStyle w:val="80pt"/>
          <w:rFonts w:eastAsiaTheme="minorHAnsi"/>
          <w:snapToGrid/>
          <w:color w:val="auto"/>
          <w:sz w:val="30"/>
          <w:szCs w:val="30"/>
        </w:rPr>
        <w:t xml:space="preserve">составила </w:t>
      </w:r>
      <w:r w:rsidR="009549ED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>13</w:t>
      </w:r>
      <w:r w:rsidR="00BF14A6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>49,1</w:t>
      </w:r>
      <w:r w:rsidR="00E27E0E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 xml:space="preserve"> </w:t>
      </w:r>
      <w:r w:rsidR="009549ED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>рублей</w:t>
      </w:r>
      <w:r w:rsidR="009549ED" w:rsidRPr="00BF14A6">
        <w:rPr>
          <w:rStyle w:val="80pt"/>
          <w:rFonts w:eastAsiaTheme="minorHAnsi"/>
          <w:snapToGrid/>
          <w:color w:val="auto"/>
          <w:sz w:val="30"/>
          <w:szCs w:val="30"/>
        </w:rPr>
        <w:t xml:space="preserve">, средняя заработная плата врачей – </w:t>
      </w:r>
      <w:r w:rsidR="009549ED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>2</w:t>
      </w:r>
      <w:r w:rsidR="00BF14A6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>686</w:t>
      </w:r>
      <w:r w:rsidR="009549ED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>,0 рублей</w:t>
      </w:r>
      <w:r w:rsidR="009549ED" w:rsidRPr="00BF14A6">
        <w:rPr>
          <w:rStyle w:val="80pt"/>
          <w:rFonts w:eastAsiaTheme="minorHAnsi"/>
          <w:snapToGrid/>
          <w:color w:val="auto"/>
          <w:sz w:val="30"/>
          <w:szCs w:val="30"/>
        </w:rPr>
        <w:t xml:space="preserve">, средняя заработная плата среднего медперсонала – </w:t>
      </w:r>
      <w:r w:rsidR="009549ED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>13</w:t>
      </w:r>
      <w:r w:rsidR="00BF14A6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>28</w:t>
      </w:r>
      <w:r w:rsidR="009549ED" w:rsidRPr="00BF14A6">
        <w:rPr>
          <w:rStyle w:val="80pt"/>
          <w:rFonts w:eastAsiaTheme="minorHAnsi"/>
          <w:snapToGrid/>
          <w:color w:val="auto"/>
          <w:sz w:val="30"/>
          <w:szCs w:val="30"/>
          <w:u w:val="single"/>
        </w:rPr>
        <w:t>,0 рублей</w:t>
      </w:r>
      <w:r w:rsidR="009549ED" w:rsidRPr="00BF14A6">
        <w:rPr>
          <w:rStyle w:val="80pt"/>
          <w:rFonts w:eastAsiaTheme="minorHAnsi"/>
          <w:snapToGrid/>
          <w:color w:val="auto"/>
          <w:sz w:val="30"/>
          <w:szCs w:val="30"/>
        </w:rPr>
        <w:t>.</w:t>
      </w:r>
    </w:p>
    <w:p w:rsidR="002741EE" w:rsidRPr="0050076A" w:rsidRDefault="002741EE" w:rsidP="002741EE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Производились доплаты и надбавки к ставкам: за интенсивность работы, за работу в ночное время, за совмещение профессий (должностей) и расширение зоны обслуживания (увеличение объемов работ) и др. доплаты, предусмотренные коллективным договором.</w:t>
      </w:r>
    </w:p>
    <w:p w:rsidR="002741EE" w:rsidRPr="0050076A" w:rsidRDefault="002741EE" w:rsidP="002741EE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Средний заработок за время трудового отпуска выплачивался в установленные законодательством сроки.</w:t>
      </w:r>
      <w:r w:rsidR="00BA5E09">
        <w:rPr>
          <w:rStyle w:val="80pt"/>
          <w:rFonts w:eastAsiaTheme="minorHAnsi"/>
          <w:snapToGrid/>
          <w:sz w:val="30"/>
          <w:szCs w:val="30"/>
        </w:rPr>
        <w:t xml:space="preserve"> 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Выплачивалась </w:t>
      </w:r>
      <w:r w:rsidR="00C81EC9" w:rsidRPr="0050076A">
        <w:rPr>
          <w:rStyle w:val="80pt"/>
          <w:rFonts w:eastAsiaTheme="minorHAnsi"/>
          <w:snapToGrid/>
          <w:sz w:val="30"/>
          <w:szCs w:val="30"/>
        </w:rPr>
        <w:t xml:space="preserve">единовременная выплата на оздоровление </w:t>
      </w:r>
      <w:r w:rsidRPr="0050076A">
        <w:rPr>
          <w:rStyle w:val="80pt"/>
          <w:rFonts w:eastAsiaTheme="minorHAnsi"/>
          <w:snapToGrid/>
          <w:sz w:val="30"/>
          <w:szCs w:val="30"/>
        </w:rPr>
        <w:t>при ухо</w:t>
      </w:r>
      <w:r w:rsidR="006961C9" w:rsidRPr="0050076A">
        <w:rPr>
          <w:rStyle w:val="80pt"/>
          <w:rFonts w:eastAsiaTheme="minorHAnsi"/>
          <w:snapToGrid/>
          <w:sz w:val="30"/>
          <w:szCs w:val="30"/>
        </w:rPr>
        <w:t xml:space="preserve">де в трудовой отпуск, которая в </w:t>
      </w:r>
      <w:r w:rsidRPr="0050076A">
        <w:rPr>
          <w:rStyle w:val="80pt"/>
          <w:rFonts w:eastAsiaTheme="minorHAnsi"/>
          <w:snapToGrid/>
          <w:sz w:val="30"/>
          <w:szCs w:val="30"/>
        </w:rPr>
        <w:t>20</w:t>
      </w:r>
      <w:r w:rsidR="003A3CAA" w:rsidRPr="0050076A">
        <w:rPr>
          <w:rStyle w:val="80pt"/>
          <w:rFonts w:eastAsiaTheme="minorHAnsi"/>
          <w:snapToGrid/>
          <w:sz w:val="30"/>
          <w:szCs w:val="30"/>
        </w:rPr>
        <w:t>2</w:t>
      </w:r>
      <w:r w:rsidR="00A40BD2" w:rsidRPr="0050076A">
        <w:rPr>
          <w:rStyle w:val="80pt"/>
          <w:rFonts w:eastAsiaTheme="minorHAnsi"/>
          <w:snapToGrid/>
          <w:sz w:val="30"/>
          <w:szCs w:val="30"/>
        </w:rPr>
        <w:t>3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 год</w:t>
      </w:r>
      <w:r w:rsidR="006961C9" w:rsidRPr="0050076A">
        <w:rPr>
          <w:rStyle w:val="80pt"/>
          <w:rFonts w:eastAsiaTheme="minorHAnsi"/>
          <w:snapToGrid/>
          <w:sz w:val="30"/>
          <w:szCs w:val="30"/>
        </w:rPr>
        <w:t>у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 </w:t>
      </w:r>
      <w:r w:rsidRPr="009549ED">
        <w:rPr>
          <w:rStyle w:val="80pt"/>
          <w:rFonts w:eastAsiaTheme="minorHAnsi"/>
          <w:snapToGrid/>
          <w:color w:val="auto"/>
          <w:sz w:val="30"/>
          <w:szCs w:val="30"/>
        </w:rPr>
        <w:t>состав</w:t>
      </w:r>
      <w:r w:rsidR="00C81EC9" w:rsidRPr="009549ED">
        <w:rPr>
          <w:rStyle w:val="80pt"/>
          <w:rFonts w:eastAsiaTheme="minorHAnsi"/>
          <w:snapToGrid/>
          <w:color w:val="auto"/>
          <w:sz w:val="30"/>
          <w:szCs w:val="30"/>
        </w:rPr>
        <w:t>ляла</w:t>
      </w:r>
      <w:r w:rsidR="00A40BD2" w:rsidRPr="009549ED">
        <w:rPr>
          <w:rStyle w:val="80pt"/>
          <w:rFonts w:eastAsiaTheme="minorHAnsi"/>
          <w:snapToGrid/>
          <w:color w:val="auto"/>
          <w:sz w:val="30"/>
          <w:szCs w:val="30"/>
        </w:rPr>
        <w:t xml:space="preserve"> 1,0</w:t>
      </w:r>
      <w:r w:rsidR="00C81EC9" w:rsidRPr="009549ED">
        <w:rPr>
          <w:rStyle w:val="80pt"/>
          <w:rFonts w:eastAsiaTheme="minorHAnsi"/>
          <w:snapToGrid/>
          <w:color w:val="auto"/>
          <w:sz w:val="30"/>
          <w:szCs w:val="30"/>
        </w:rPr>
        <w:t xml:space="preserve"> оклада.</w:t>
      </w:r>
    </w:p>
    <w:p w:rsidR="002741EE" w:rsidRPr="0050076A" w:rsidRDefault="002741EE" w:rsidP="002741EE">
      <w:pPr>
        <w:pStyle w:val="ad"/>
        <w:ind w:firstLine="708"/>
        <w:jc w:val="both"/>
        <w:rPr>
          <w:rStyle w:val="80pt"/>
          <w:rFonts w:eastAsiaTheme="minorHAnsi"/>
          <w:b w:val="0"/>
          <w:bCs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bCs w:val="0"/>
          <w:sz w:val="30"/>
          <w:szCs w:val="30"/>
        </w:rPr>
        <w:t>Выплата заработной п</w:t>
      </w:r>
      <w:r w:rsidR="00B25C28" w:rsidRPr="0050076A">
        <w:rPr>
          <w:rStyle w:val="80pt"/>
          <w:rFonts w:eastAsiaTheme="minorHAnsi"/>
          <w:b w:val="0"/>
          <w:bCs w:val="0"/>
          <w:sz w:val="30"/>
          <w:szCs w:val="30"/>
        </w:rPr>
        <w:t>латы работникам производилась в с</w:t>
      </w:r>
      <w:r w:rsidRPr="0050076A">
        <w:rPr>
          <w:rStyle w:val="80pt"/>
          <w:rFonts w:eastAsiaTheme="minorHAnsi"/>
          <w:b w:val="0"/>
          <w:bCs w:val="0"/>
          <w:sz w:val="30"/>
          <w:szCs w:val="30"/>
        </w:rPr>
        <w:t>роки</w:t>
      </w:r>
      <w:r w:rsidR="00763837" w:rsidRPr="0050076A">
        <w:rPr>
          <w:rStyle w:val="80pt"/>
          <w:rFonts w:eastAsiaTheme="minorHAnsi"/>
          <w:b w:val="0"/>
          <w:bCs w:val="0"/>
          <w:sz w:val="30"/>
          <w:szCs w:val="30"/>
        </w:rPr>
        <w:t xml:space="preserve">, </w:t>
      </w:r>
      <w:r w:rsidRPr="0050076A">
        <w:rPr>
          <w:rStyle w:val="80pt"/>
          <w:rFonts w:eastAsiaTheme="minorHAnsi"/>
          <w:b w:val="0"/>
          <w:bCs w:val="0"/>
          <w:sz w:val="30"/>
          <w:szCs w:val="30"/>
        </w:rPr>
        <w:t>установленные коллективным договором - 1</w:t>
      </w:r>
      <w:r w:rsidR="00E27E0E" w:rsidRPr="0050076A">
        <w:rPr>
          <w:rStyle w:val="80pt"/>
          <w:rFonts w:eastAsiaTheme="minorHAnsi"/>
          <w:b w:val="0"/>
          <w:bCs w:val="0"/>
          <w:sz w:val="30"/>
          <w:szCs w:val="30"/>
        </w:rPr>
        <w:t>0 и 2</w:t>
      </w:r>
      <w:r w:rsidR="000B3E24" w:rsidRPr="0050076A">
        <w:rPr>
          <w:rStyle w:val="80pt"/>
          <w:rFonts w:eastAsiaTheme="minorHAnsi"/>
          <w:b w:val="0"/>
          <w:bCs w:val="0"/>
          <w:sz w:val="30"/>
          <w:szCs w:val="30"/>
        </w:rPr>
        <w:t>5</w:t>
      </w:r>
      <w:r w:rsidRPr="0050076A">
        <w:rPr>
          <w:rStyle w:val="80pt"/>
          <w:rFonts w:eastAsiaTheme="minorHAnsi"/>
          <w:b w:val="0"/>
          <w:bCs w:val="0"/>
          <w:sz w:val="30"/>
          <w:szCs w:val="30"/>
        </w:rPr>
        <w:t xml:space="preserve"> числа каждого месяца. Расчетные листки выдаются ежемесячно.</w:t>
      </w:r>
    </w:p>
    <w:p w:rsidR="002741EE" w:rsidRPr="0050076A" w:rsidRDefault="002741EE" w:rsidP="002741EE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 xml:space="preserve">Профком осуществлял постоянный контроль за правильностью применения форм и систем оплаты труда, начислением заработной платы, премированием работников, установлением доплат и надбавок, способствовал укреплению трудовой и исполнительской дисциплины. </w:t>
      </w:r>
    </w:p>
    <w:p w:rsidR="003F2637" w:rsidRPr="0050076A" w:rsidRDefault="00022D0A" w:rsidP="003F2637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</w:t>
      </w:r>
      <w:r w:rsidR="003F2637" w:rsidRPr="0050076A">
        <w:rPr>
          <w:i/>
          <w:szCs w:val="30"/>
        </w:rPr>
        <w:t xml:space="preserve"> </w:t>
      </w:r>
      <w:r w:rsidR="00957BF6" w:rsidRPr="0050076A">
        <w:rPr>
          <w:i/>
          <w:szCs w:val="30"/>
        </w:rPr>
        <w:t>3</w:t>
      </w:r>
    </w:p>
    <w:p w:rsidR="00957BF6" w:rsidRPr="0050076A" w:rsidRDefault="00022D0A" w:rsidP="00957BF6">
      <w:pPr>
        <w:pStyle w:val="a3"/>
        <w:ind w:firstLine="708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Организация, нормирование и оплата труда</w:t>
      </w:r>
    </w:p>
    <w:p w:rsidR="00C81EC9" w:rsidRPr="0050076A" w:rsidRDefault="00957BF6" w:rsidP="00022D0A">
      <w:pPr>
        <w:pStyle w:val="a3"/>
        <w:ind w:firstLine="709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Была обеспечена полная занятость сотрудников</w:t>
      </w:r>
      <w:r w:rsidR="00763837" w:rsidRPr="0050076A">
        <w:rPr>
          <w:rStyle w:val="80pt"/>
          <w:rFonts w:eastAsiaTheme="minorHAnsi"/>
          <w:snapToGrid/>
          <w:sz w:val="30"/>
          <w:szCs w:val="30"/>
        </w:rPr>
        <w:t>,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 работающих в организации в соответствии с образованием, профессиональной подготовкой.</w:t>
      </w:r>
      <w:r w:rsidR="00C81EC9" w:rsidRPr="0050076A">
        <w:rPr>
          <w:rStyle w:val="80pt"/>
          <w:rFonts w:eastAsiaTheme="minorHAnsi"/>
          <w:snapToGrid/>
          <w:sz w:val="30"/>
          <w:szCs w:val="30"/>
        </w:rPr>
        <w:t xml:space="preserve"> </w:t>
      </w:r>
    </w:p>
    <w:p w:rsidR="00265B4C" w:rsidRPr="0050076A" w:rsidRDefault="00265B4C" w:rsidP="00022D0A">
      <w:pPr>
        <w:pStyle w:val="a3"/>
        <w:ind w:firstLine="709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Нанимателем обеспечивалась полная занятость работников в соответствии с трудовыми договорами (контрактами) и квалификацией.</w:t>
      </w:r>
    </w:p>
    <w:p w:rsidR="00957BF6" w:rsidRPr="0050076A" w:rsidRDefault="00957BF6" w:rsidP="00022D0A">
      <w:pPr>
        <w:pStyle w:val="a3"/>
        <w:ind w:firstLine="709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Работники УЗ «</w:t>
      </w:r>
      <w:r w:rsidR="00022D0A" w:rsidRPr="0050076A">
        <w:rPr>
          <w:rStyle w:val="80pt"/>
          <w:rFonts w:eastAsiaTheme="minorHAnsi"/>
          <w:snapToGrid/>
          <w:sz w:val="30"/>
          <w:szCs w:val="30"/>
        </w:rPr>
        <w:t>Щучинская ЦРБ</w:t>
      </w:r>
      <w:r w:rsidRPr="0050076A">
        <w:rPr>
          <w:rStyle w:val="80pt"/>
          <w:rFonts w:eastAsiaTheme="minorHAnsi"/>
          <w:snapToGrid/>
          <w:sz w:val="30"/>
          <w:szCs w:val="30"/>
        </w:rPr>
        <w:t>» рабо</w:t>
      </w:r>
      <w:r w:rsidR="00AB495F">
        <w:rPr>
          <w:rStyle w:val="80pt"/>
          <w:rFonts w:eastAsiaTheme="minorHAnsi"/>
          <w:snapToGrid/>
          <w:sz w:val="30"/>
          <w:szCs w:val="30"/>
        </w:rPr>
        <w:t>тают по контрактной форме найма -93,1% работников.</w:t>
      </w:r>
      <w:r w:rsidR="00BA5E09">
        <w:rPr>
          <w:rStyle w:val="80pt"/>
          <w:rFonts w:eastAsiaTheme="minorHAnsi"/>
          <w:snapToGrid/>
          <w:sz w:val="30"/>
          <w:szCs w:val="30"/>
        </w:rPr>
        <w:t xml:space="preserve"> </w:t>
      </w:r>
      <w:r w:rsidRPr="0050076A">
        <w:rPr>
          <w:rStyle w:val="80pt"/>
          <w:rFonts w:eastAsiaTheme="minorHAnsi"/>
          <w:snapToGrid/>
          <w:sz w:val="30"/>
          <w:szCs w:val="30"/>
        </w:rPr>
        <w:t>Нарушений по заключению контрактов</w:t>
      </w:r>
      <w:r w:rsidR="00265B4C" w:rsidRPr="0050076A">
        <w:rPr>
          <w:rStyle w:val="80pt"/>
          <w:rFonts w:eastAsiaTheme="minorHAnsi"/>
          <w:snapToGrid/>
          <w:sz w:val="30"/>
          <w:szCs w:val="30"/>
        </w:rPr>
        <w:t xml:space="preserve"> и соблюдению оговоренных в коллективном договоре пунктов не зарегистрировано.</w:t>
      </w:r>
    </w:p>
    <w:p w:rsidR="00321B2F" w:rsidRPr="0050076A" w:rsidRDefault="00022D0A" w:rsidP="00957BF6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</w:t>
      </w:r>
      <w:r w:rsidR="00265B4C" w:rsidRPr="0050076A">
        <w:rPr>
          <w:i/>
          <w:szCs w:val="30"/>
        </w:rPr>
        <w:t xml:space="preserve"> 4</w:t>
      </w:r>
    </w:p>
    <w:p w:rsidR="002741EE" w:rsidRPr="0050076A" w:rsidRDefault="00022D0A" w:rsidP="002741EE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Трудовые и социальные отпуска</w:t>
      </w:r>
    </w:p>
    <w:p w:rsidR="001E02D7" w:rsidRPr="0050076A" w:rsidRDefault="00F9023E" w:rsidP="001234EF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Трудовые отпуска работник</w:t>
      </w:r>
      <w:r w:rsidR="0036057C" w:rsidRPr="0050076A">
        <w:rPr>
          <w:rStyle w:val="80pt"/>
          <w:rFonts w:eastAsiaTheme="minorHAnsi"/>
          <w:snapToGrid/>
          <w:sz w:val="30"/>
          <w:szCs w:val="30"/>
        </w:rPr>
        <w:t>ам</w:t>
      </w:r>
      <w:r w:rsidR="00C81EC9" w:rsidRPr="0050076A">
        <w:rPr>
          <w:rStyle w:val="80pt"/>
          <w:rFonts w:eastAsiaTheme="minorHAnsi"/>
          <w:snapToGrid/>
          <w:sz w:val="30"/>
          <w:szCs w:val="30"/>
        </w:rPr>
        <w:t xml:space="preserve"> </w:t>
      </w:r>
      <w:r w:rsidR="0036057C" w:rsidRPr="0050076A">
        <w:rPr>
          <w:rStyle w:val="80pt"/>
          <w:rFonts w:eastAsiaTheme="minorHAnsi"/>
          <w:snapToGrid/>
          <w:sz w:val="30"/>
          <w:szCs w:val="30"/>
        </w:rPr>
        <w:t>предоставляются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 в основном в соответствии с графиком, утвержденным </w:t>
      </w:r>
      <w:r w:rsidR="00B25C28" w:rsidRPr="0050076A">
        <w:rPr>
          <w:rStyle w:val="80pt"/>
          <w:rFonts w:eastAsiaTheme="minorHAnsi"/>
          <w:snapToGrid/>
          <w:sz w:val="30"/>
          <w:szCs w:val="30"/>
        </w:rPr>
        <w:t xml:space="preserve">руководителем 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по согласованию с </w:t>
      </w:r>
      <w:r w:rsidR="00AB495F">
        <w:rPr>
          <w:rStyle w:val="80pt"/>
          <w:rFonts w:eastAsiaTheme="minorHAnsi"/>
          <w:snapToGrid/>
          <w:sz w:val="30"/>
          <w:szCs w:val="30"/>
        </w:rPr>
        <w:t>п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рофкомом. </w:t>
      </w:r>
      <w:r w:rsidR="0036057C" w:rsidRPr="0050076A">
        <w:rPr>
          <w:rStyle w:val="80pt"/>
          <w:rFonts w:eastAsiaTheme="minorHAnsi"/>
          <w:snapToGrid/>
          <w:sz w:val="30"/>
          <w:szCs w:val="30"/>
        </w:rPr>
        <w:t>График трудовых отпусков составляется на календарный год не позднее 5 января и доводится до сведения всех</w:t>
      </w:r>
      <w:r w:rsidR="00CD77DA" w:rsidRPr="0050076A">
        <w:rPr>
          <w:rStyle w:val="80pt"/>
          <w:rFonts w:eastAsiaTheme="minorHAnsi"/>
          <w:snapToGrid/>
          <w:sz w:val="30"/>
          <w:szCs w:val="30"/>
        </w:rPr>
        <w:t xml:space="preserve"> заинтересованных</w:t>
      </w:r>
      <w:r w:rsidR="0036057C" w:rsidRPr="0050076A">
        <w:rPr>
          <w:rStyle w:val="80pt"/>
          <w:rFonts w:eastAsiaTheme="minorHAnsi"/>
          <w:snapToGrid/>
          <w:sz w:val="30"/>
          <w:szCs w:val="30"/>
        </w:rPr>
        <w:t>.</w:t>
      </w:r>
    </w:p>
    <w:p w:rsidR="00D243D5" w:rsidRPr="0050076A" w:rsidRDefault="00D243D5" w:rsidP="001234EF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С</w:t>
      </w:r>
      <w:r w:rsidR="00547049" w:rsidRPr="0050076A">
        <w:rPr>
          <w:rStyle w:val="80pt"/>
          <w:rFonts w:eastAsiaTheme="minorHAnsi"/>
          <w:snapToGrid/>
          <w:sz w:val="30"/>
          <w:szCs w:val="30"/>
        </w:rPr>
        <w:t xml:space="preserve">облюдаются положения коллективного договора по </w:t>
      </w:r>
      <w:r w:rsidR="00CD77DA" w:rsidRPr="0050076A">
        <w:rPr>
          <w:rStyle w:val="80pt"/>
          <w:rFonts w:eastAsiaTheme="minorHAnsi"/>
          <w:snapToGrid/>
          <w:sz w:val="30"/>
          <w:szCs w:val="30"/>
        </w:rPr>
        <w:t>разделению отпуска на две част</w:t>
      </w:r>
      <w:r w:rsidR="00AB495F">
        <w:rPr>
          <w:rStyle w:val="80pt"/>
          <w:rFonts w:eastAsiaTheme="minorHAnsi"/>
          <w:snapToGrid/>
          <w:sz w:val="30"/>
          <w:szCs w:val="30"/>
        </w:rPr>
        <w:t>и</w:t>
      </w:r>
      <w:r w:rsidR="00CD77DA" w:rsidRPr="0050076A">
        <w:rPr>
          <w:rStyle w:val="80pt"/>
          <w:rFonts w:eastAsiaTheme="minorHAnsi"/>
          <w:snapToGrid/>
          <w:sz w:val="30"/>
          <w:szCs w:val="30"/>
        </w:rPr>
        <w:t xml:space="preserve">; предоставлению отпусков без сохранения заработной платы; </w:t>
      </w:r>
      <w:r w:rsidR="00547049" w:rsidRPr="0050076A">
        <w:rPr>
          <w:rStyle w:val="80pt"/>
          <w:rFonts w:eastAsiaTheme="minorHAnsi"/>
          <w:snapToGrid/>
          <w:sz w:val="30"/>
          <w:szCs w:val="30"/>
        </w:rPr>
        <w:t>за ненормированный рабочий день</w:t>
      </w:r>
      <w:r w:rsidR="00B25C28" w:rsidRPr="0050076A">
        <w:rPr>
          <w:rStyle w:val="80pt"/>
          <w:rFonts w:eastAsiaTheme="minorHAnsi"/>
          <w:snapToGrid/>
          <w:sz w:val="30"/>
          <w:szCs w:val="30"/>
        </w:rPr>
        <w:t xml:space="preserve"> и продолжительный стаж работы</w:t>
      </w:r>
      <w:r w:rsidR="00547049" w:rsidRPr="0050076A">
        <w:rPr>
          <w:rStyle w:val="80pt"/>
          <w:rFonts w:eastAsiaTheme="minorHAnsi"/>
          <w:snapToGrid/>
          <w:sz w:val="30"/>
          <w:szCs w:val="30"/>
        </w:rPr>
        <w:t>.</w:t>
      </w:r>
    </w:p>
    <w:p w:rsidR="009413CE" w:rsidRPr="0050076A" w:rsidRDefault="009413CE" w:rsidP="00321B2F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lastRenderedPageBreak/>
        <w:t>С</w:t>
      </w:r>
      <w:r w:rsidR="003B7DAD" w:rsidRPr="0050076A">
        <w:rPr>
          <w:rStyle w:val="80pt"/>
          <w:rFonts w:eastAsiaTheme="minorHAnsi"/>
          <w:snapToGrid/>
          <w:sz w:val="30"/>
          <w:szCs w:val="30"/>
        </w:rPr>
        <w:t xml:space="preserve">лучаев расторжения трудового 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договора по инициативе нанимателя в отчетном периоде не было. </w:t>
      </w:r>
    </w:p>
    <w:p w:rsidR="00022D0A" w:rsidRPr="0050076A" w:rsidRDefault="00022D0A" w:rsidP="00022D0A">
      <w:pPr>
        <w:pStyle w:val="a3"/>
        <w:ind w:firstLine="709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По желанию сотрудников предоставлялись отпуска без сохранения заработной платы.</w:t>
      </w:r>
    </w:p>
    <w:p w:rsidR="00763837" w:rsidRPr="0050076A" w:rsidRDefault="00763837" w:rsidP="00763837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</w:rPr>
        <w:t>ГЛАВА 5</w:t>
      </w:r>
    </w:p>
    <w:p w:rsidR="00763837" w:rsidRPr="0050076A" w:rsidRDefault="00BA5E09" w:rsidP="00BA5E09">
      <w:pPr>
        <w:pStyle w:val="a3"/>
        <w:ind w:firstLine="708"/>
        <w:jc w:val="left"/>
        <w:rPr>
          <w:i/>
          <w:szCs w:val="30"/>
          <w:u w:val="single"/>
        </w:rPr>
      </w:pPr>
      <w:r w:rsidRPr="00BA5E09">
        <w:rPr>
          <w:i/>
          <w:szCs w:val="30"/>
        </w:rPr>
        <w:t xml:space="preserve">                                    </w:t>
      </w:r>
      <w:r w:rsidR="00763837" w:rsidRPr="0050076A">
        <w:rPr>
          <w:i/>
          <w:szCs w:val="30"/>
          <w:u w:val="single"/>
        </w:rPr>
        <w:t>Режим труда и отдыха</w:t>
      </w:r>
    </w:p>
    <w:p w:rsidR="00AB495F" w:rsidRPr="00AB495F" w:rsidRDefault="00AB495F" w:rsidP="00AB49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  <w:lang w:eastAsia="ru-RU" w:bidi="ru-RU"/>
        </w:rPr>
      </w:pPr>
      <w:r w:rsidRPr="00AB495F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За 2023 год проведено 26 проверок отработки рабочего времени</w:t>
      </w:r>
      <w:r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, выявлены</w:t>
      </w:r>
      <w:r w:rsidRPr="00AB495F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 xml:space="preserve"> 4 нарушения, виновные привлечены к дисциплинарной ответственности. </w:t>
      </w:r>
    </w:p>
    <w:p w:rsidR="00AB495F" w:rsidRPr="00AB495F" w:rsidRDefault="00AB495F" w:rsidP="00AB495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  <w:lang w:eastAsia="ru-RU" w:bidi="ru-RU"/>
        </w:rPr>
      </w:pPr>
      <w:r w:rsidRPr="00AB495F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Расторгнуты контракты с 5 сотрудниками за прогулы.</w:t>
      </w:r>
    </w:p>
    <w:p w:rsidR="00763837" w:rsidRPr="0050076A" w:rsidRDefault="00763837" w:rsidP="00763837">
      <w:pPr>
        <w:pStyle w:val="a3"/>
        <w:ind w:firstLine="709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 xml:space="preserve">Работники соблюдают режим рабочего времени, установленный коллективным договором и индивидуальными трудовыми договорами (контрактами). </w:t>
      </w:r>
    </w:p>
    <w:p w:rsidR="00763837" w:rsidRPr="0050076A" w:rsidRDefault="00763837" w:rsidP="00763837">
      <w:pPr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sz w:val="30"/>
          <w:szCs w:val="30"/>
        </w:rPr>
      </w:pPr>
      <w:r w:rsidRPr="0050076A">
        <w:rPr>
          <w:rFonts w:ascii="Times New Roman" w:hAnsi="Times New Roman" w:cs="Times New Roman"/>
          <w:sz w:val="30"/>
          <w:szCs w:val="30"/>
        </w:rPr>
        <w:t>Работа в выходной день компенсируется по соглашению сторон предоставлением другого неоплачиваемого дня отдыха или повышенной оплатой.</w:t>
      </w:r>
      <w:r w:rsidR="00BA5E09">
        <w:rPr>
          <w:rFonts w:ascii="Times New Roman" w:hAnsi="Times New Roman" w:cs="Times New Roman"/>
          <w:sz w:val="30"/>
          <w:szCs w:val="30"/>
        </w:rPr>
        <w:t xml:space="preserve"> </w:t>
      </w:r>
      <w:r w:rsidRPr="0050076A">
        <w:rPr>
          <w:rFonts w:ascii="Times New Roman" w:hAnsi="Times New Roman" w:cs="Times New Roman"/>
          <w:sz w:val="30"/>
          <w:szCs w:val="30"/>
        </w:rPr>
        <w:t>Нормы продолжительности рабочего времени за анализируемый период не нарушались.</w:t>
      </w:r>
    </w:p>
    <w:p w:rsidR="00763837" w:rsidRPr="0050076A" w:rsidRDefault="00763837" w:rsidP="00763837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</w:rPr>
        <w:t>ГЛАВА 6</w:t>
      </w:r>
    </w:p>
    <w:p w:rsidR="00763837" w:rsidRPr="0050076A" w:rsidRDefault="00BA5E09" w:rsidP="00BA5E09">
      <w:pPr>
        <w:pStyle w:val="a3"/>
        <w:jc w:val="left"/>
        <w:rPr>
          <w:i/>
          <w:szCs w:val="30"/>
        </w:rPr>
      </w:pPr>
      <w:r w:rsidRPr="00BA5E09">
        <w:rPr>
          <w:i/>
          <w:szCs w:val="30"/>
        </w:rPr>
        <w:t xml:space="preserve">                                                      </w:t>
      </w:r>
      <w:r w:rsidR="00763837" w:rsidRPr="0050076A">
        <w:rPr>
          <w:i/>
          <w:szCs w:val="30"/>
          <w:u w:val="single"/>
        </w:rPr>
        <w:t>Охрана труда</w:t>
      </w:r>
    </w:p>
    <w:p w:rsidR="00763837" w:rsidRPr="0050076A" w:rsidRDefault="00763837" w:rsidP="00763837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 xml:space="preserve">Нанимателем проводится определенная работа по созданию и обеспечению безопасных условий труда, соблюдению законодательства об охране труда. </w:t>
      </w:r>
    </w:p>
    <w:p w:rsidR="00763837" w:rsidRPr="0050076A" w:rsidRDefault="00763837" w:rsidP="00763837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Для организации питания работников имеются комнаты отдыха и приема пищи, оборудованная всем необходимым (холодильником, электрочайником, микроволновой печью, посудой). Кроме того, в организации имеется буфет для сотрудников. В первом полугодии за счет средств профсоюзного бюджета приобретены 6 электрочайников и 2 микроволновые печи для обеспечения горячим питание</w:t>
      </w:r>
      <w:r w:rsidR="000D1C5D">
        <w:rPr>
          <w:rStyle w:val="80pt"/>
          <w:rFonts w:eastAsiaTheme="minorHAnsi"/>
          <w:snapToGrid/>
          <w:sz w:val="30"/>
          <w:szCs w:val="30"/>
        </w:rPr>
        <w:t>м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 членов профсоюза.</w:t>
      </w:r>
    </w:p>
    <w:p w:rsidR="00763837" w:rsidRPr="0050076A" w:rsidRDefault="00763837" w:rsidP="00763837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Работники обеспечены необходимой спецодеждой, спецобувью и другими средствами индивидуальной защиты в соответствии с действующим законодательством и в установленные сроки.</w:t>
      </w:r>
    </w:p>
    <w:p w:rsidR="00763837" w:rsidRPr="0050076A" w:rsidRDefault="00763837" w:rsidP="00763837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 xml:space="preserve">Организованы и оплачиваются за счет средств нанимателя предварительные, при приеме на работу, периодические медицинские осмотры работников, а также предрейсовые медицинские осмотры водителей транспортных средств. </w:t>
      </w:r>
    </w:p>
    <w:p w:rsidR="00076A6E" w:rsidRPr="0050076A" w:rsidRDefault="00076A6E" w:rsidP="00076A6E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 7</w:t>
      </w:r>
    </w:p>
    <w:p w:rsidR="00076A6E" w:rsidRPr="0050076A" w:rsidRDefault="00076A6E" w:rsidP="00076A6E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Медицинское обслуживание. Организация отдыха и санаторно-курортного лечения</w:t>
      </w:r>
    </w:p>
    <w:p w:rsidR="00AB495F" w:rsidRPr="00AB495F" w:rsidRDefault="00076A6E" w:rsidP="00AB495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  <w:lang w:eastAsia="ru-RU" w:bidi="ru-RU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 xml:space="preserve">Состояние здоровья сотрудников находится на постоянном контроле у администрации и профсоюзного комитета. В учреждении закреплен ответственный врач за медицинское обслуживание работников здравоохранения (ВОП Ханевич Наталья Викторовна), который проводит диспансеризацию и оздоровление. </w:t>
      </w:r>
      <w:r w:rsidR="00AB495F" w:rsidRPr="00AB495F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 xml:space="preserve">Заболеваемость медицинских работников </w:t>
      </w:r>
      <w:r w:rsidR="00AB495F" w:rsidRPr="00AB495F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lastRenderedPageBreak/>
        <w:t>анализируется по ведомственной отчетности форма 4 «Нетрудоспособность», утвержденной приказом УЗО № 265.</w:t>
      </w:r>
    </w:p>
    <w:p w:rsidR="00AB495F" w:rsidRPr="00AB495F" w:rsidRDefault="00AB495F" w:rsidP="00AB49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  <w:lang w:eastAsia="ru-RU" w:bidi="ru-RU"/>
        </w:rPr>
      </w:pPr>
      <w:r w:rsidRPr="00AB495F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Временная нетрудоспособность по заболеваемости в случаях в абсолютных цифрах</w:t>
      </w:r>
      <w:r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 xml:space="preserve"> - </w:t>
      </w:r>
      <w:r w:rsidRPr="00AB495F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2023 год – 713.</w:t>
      </w:r>
    </w:p>
    <w:p w:rsidR="00AB495F" w:rsidRPr="00AB495F" w:rsidRDefault="00AB495F" w:rsidP="00AB49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  <w:lang w:eastAsia="ru-RU" w:bidi="ru-RU"/>
        </w:rPr>
      </w:pPr>
      <w:r w:rsidRPr="00AB495F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Наивысший уровень трудопотерь (в днях на 100 работающих) по болезням органов дыхания и инфекционным заболеваниям.</w:t>
      </w:r>
    </w:p>
    <w:p w:rsidR="00076A6E" w:rsidRPr="0050076A" w:rsidRDefault="00076A6E" w:rsidP="00076A6E">
      <w:pPr>
        <w:spacing w:after="0" w:line="240" w:lineRule="auto"/>
        <w:ind w:firstLine="709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 xml:space="preserve">Проводится ежеквартальный анализ причин заболеваемости, результаты которого рассматриваются на заседаниях профсоюзного комитета. </w:t>
      </w:r>
    </w:p>
    <w:p w:rsidR="00076A6E" w:rsidRPr="0050076A" w:rsidRDefault="00076A6E" w:rsidP="00076A6E">
      <w:pPr>
        <w:spacing w:after="0" w:line="240" w:lineRule="auto"/>
        <w:ind w:firstLine="709"/>
        <w:jc w:val="both"/>
        <w:rPr>
          <w:rStyle w:val="80pt"/>
          <w:rFonts w:eastAsiaTheme="minorHAnsi"/>
          <w:b w:val="0"/>
          <w:color w:val="auto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 xml:space="preserve">Продолжает работу созданная при учреждении комиссия по оздоровлению и санаторно-курортному лечению. За отчетный период санаторно-курортное лечение </w:t>
      </w:r>
      <w:r w:rsidRPr="0050076A">
        <w:rPr>
          <w:rStyle w:val="80pt"/>
          <w:rFonts w:eastAsiaTheme="minorHAnsi"/>
          <w:b w:val="0"/>
          <w:color w:val="auto"/>
          <w:sz w:val="30"/>
          <w:szCs w:val="30"/>
        </w:rPr>
        <w:t xml:space="preserve">получило </w:t>
      </w:r>
      <w:r w:rsidR="00D35837">
        <w:rPr>
          <w:rStyle w:val="80pt"/>
          <w:rFonts w:eastAsiaTheme="minorHAnsi"/>
          <w:b w:val="0"/>
          <w:color w:val="auto"/>
          <w:sz w:val="30"/>
          <w:szCs w:val="30"/>
        </w:rPr>
        <w:t>8</w:t>
      </w:r>
      <w:r w:rsidRPr="0050076A">
        <w:rPr>
          <w:rStyle w:val="80pt"/>
          <w:rFonts w:eastAsiaTheme="minorHAnsi"/>
          <w:b w:val="0"/>
          <w:color w:val="auto"/>
          <w:sz w:val="30"/>
          <w:szCs w:val="30"/>
        </w:rPr>
        <w:t xml:space="preserve"> сотрудник</w:t>
      </w:r>
      <w:r w:rsidR="00C46FFF" w:rsidRPr="0050076A">
        <w:rPr>
          <w:rStyle w:val="80pt"/>
          <w:rFonts w:eastAsiaTheme="minorHAnsi"/>
          <w:b w:val="0"/>
          <w:color w:val="auto"/>
          <w:sz w:val="30"/>
          <w:szCs w:val="30"/>
        </w:rPr>
        <w:t>ов</w:t>
      </w:r>
      <w:r w:rsidRPr="0050076A">
        <w:rPr>
          <w:rStyle w:val="80pt"/>
          <w:rFonts w:eastAsiaTheme="minorHAnsi"/>
          <w:i/>
          <w:color w:val="auto"/>
          <w:sz w:val="30"/>
          <w:szCs w:val="30"/>
        </w:rPr>
        <w:t>,</w:t>
      </w:r>
      <w:r w:rsidRPr="0050076A">
        <w:rPr>
          <w:rStyle w:val="80pt"/>
          <w:rFonts w:eastAsiaTheme="minorHAnsi"/>
          <w:b w:val="0"/>
          <w:color w:val="auto"/>
          <w:sz w:val="30"/>
          <w:szCs w:val="30"/>
        </w:rPr>
        <w:t xml:space="preserve"> </w:t>
      </w:r>
      <w:r w:rsidR="00D35837">
        <w:rPr>
          <w:rStyle w:val="80pt"/>
          <w:rFonts w:eastAsiaTheme="minorHAnsi"/>
          <w:b w:val="0"/>
          <w:color w:val="auto"/>
          <w:sz w:val="30"/>
          <w:szCs w:val="30"/>
        </w:rPr>
        <w:t xml:space="preserve">8 детей </w:t>
      </w:r>
      <w:r w:rsidRPr="0050076A">
        <w:rPr>
          <w:rStyle w:val="80pt"/>
          <w:rFonts w:eastAsiaTheme="minorHAnsi"/>
          <w:b w:val="0"/>
          <w:color w:val="auto"/>
          <w:sz w:val="30"/>
          <w:szCs w:val="30"/>
        </w:rPr>
        <w:t>оздоровл</w:t>
      </w:r>
      <w:r w:rsidR="00D35837">
        <w:rPr>
          <w:rStyle w:val="80pt"/>
          <w:rFonts w:eastAsiaTheme="minorHAnsi"/>
          <w:b w:val="0"/>
          <w:color w:val="auto"/>
          <w:sz w:val="30"/>
          <w:szCs w:val="30"/>
        </w:rPr>
        <w:t>ивались в круглосуточных лагерях</w:t>
      </w:r>
      <w:r w:rsidRPr="0050076A">
        <w:rPr>
          <w:rStyle w:val="80pt"/>
          <w:rFonts w:eastAsiaTheme="minorHAnsi"/>
          <w:b w:val="0"/>
          <w:color w:val="auto"/>
          <w:sz w:val="30"/>
          <w:szCs w:val="30"/>
        </w:rPr>
        <w:t>.</w:t>
      </w:r>
    </w:p>
    <w:p w:rsidR="004B174C" w:rsidRPr="0050076A" w:rsidRDefault="00C46FFF" w:rsidP="004B174C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</w:rPr>
        <w:t>ГЛАВА</w:t>
      </w:r>
      <w:r w:rsidR="004B174C" w:rsidRPr="0050076A">
        <w:rPr>
          <w:i/>
          <w:szCs w:val="30"/>
        </w:rPr>
        <w:t xml:space="preserve"> </w:t>
      </w:r>
      <w:r w:rsidRPr="0050076A">
        <w:rPr>
          <w:i/>
          <w:szCs w:val="30"/>
        </w:rPr>
        <w:t>8</w:t>
      </w:r>
    </w:p>
    <w:p w:rsidR="004B174C" w:rsidRPr="0050076A" w:rsidRDefault="004B174C" w:rsidP="004B174C">
      <w:pPr>
        <w:pStyle w:val="a3"/>
        <w:ind w:firstLine="708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Социальная защита молодежи</w:t>
      </w:r>
    </w:p>
    <w:p w:rsidR="000C4D6D" w:rsidRPr="00AB495F" w:rsidRDefault="007F094F" w:rsidP="00AB495F">
      <w:pPr>
        <w:pStyle w:val="newncpi"/>
        <w:tabs>
          <w:tab w:val="left" w:pos="709"/>
        </w:tabs>
        <w:spacing w:before="0" w:after="0"/>
        <w:ind w:firstLine="709"/>
        <w:rPr>
          <w:bCs/>
          <w:sz w:val="30"/>
          <w:szCs w:val="30"/>
        </w:rPr>
      </w:pPr>
      <w:r w:rsidRPr="00AB495F">
        <w:rPr>
          <w:rStyle w:val="80pt"/>
          <w:rFonts w:eastAsiaTheme="minorHAnsi"/>
          <w:b w:val="0"/>
          <w:sz w:val="30"/>
          <w:szCs w:val="30"/>
        </w:rPr>
        <w:t xml:space="preserve">В коллективном договоре, для обеспечения социальной поддержки молодых специалистов установлены и выплачивались надбавки стимулирующего характера в размере 10 процентов оклада, а закончившим учебное заведение с отличием – 30 процентов за счет </w:t>
      </w:r>
      <w:r w:rsidR="00C81EC9" w:rsidRPr="00AB495F">
        <w:rPr>
          <w:rStyle w:val="80pt"/>
          <w:rFonts w:eastAsiaTheme="minorHAnsi"/>
          <w:b w:val="0"/>
          <w:sz w:val="30"/>
          <w:szCs w:val="30"/>
        </w:rPr>
        <w:t>надбавочного фонда за сложность и напряженность работы</w:t>
      </w:r>
      <w:r w:rsidR="000C4D6D" w:rsidRPr="00AB495F">
        <w:rPr>
          <w:rStyle w:val="80pt"/>
          <w:rFonts w:eastAsiaTheme="minorHAnsi"/>
          <w:b w:val="0"/>
          <w:sz w:val="30"/>
          <w:szCs w:val="30"/>
        </w:rPr>
        <w:t xml:space="preserve">; </w:t>
      </w:r>
      <w:r w:rsidR="000C4D6D" w:rsidRPr="00AB495F">
        <w:rPr>
          <w:bCs/>
          <w:sz w:val="30"/>
          <w:szCs w:val="30"/>
        </w:rPr>
        <w:t>выпускникам, получившим высшее образование, включенным в банки данных одаренной и талантливой молодежи, – в размере 50 процентов оклада;</w:t>
      </w:r>
    </w:p>
    <w:p w:rsidR="00AB495F" w:rsidRPr="00AB495F" w:rsidRDefault="007B4E63" w:rsidP="00AB4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495F">
        <w:rPr>
          <w:rFonts w:ascii="Times New Roman" w:hAnsi="Times New Roman" w:cs="Times New Roman"/>
          <w:bCs/>
          <w:sz w:val="30"/>
          <w:szCs w:val="30"/>
        </w:rPr>
        <w:t>П</w:t>
      </w:r>
      <w:r w:rsidR="000C4D6D" w:rsidRPr="00AB495F">
        <w:rPr>
          <w:rFonts w:ascii="Times New Roman" w:hAnsi="Times New Roman" w:cs="Times New Roman"/>
          <w:bCs/>
          <w:sz w:val="30"/>
          <w:szCs w:val="30"/>
        </w:rPr>
        <w:t>роизводит</w:t>
      </w:r>
      <w:r w:rsidRPr="00AB495F">
        <w:rPr>
          <w:rFonts w:ascii="Times New Roman" w:hAnsi="Times New Roman" w:cs="Times New Roman"/>
          <w:bCs/>
          <w:sz w:val="30"/>
          <w:szCs w:val="30"/>
        </w:rPr>
        <w:t>ся</w:t>
      </w:r>
      <w:r w:rsidR="000C4D6D" w:rsidRPr="00AB495F">
        <w:rPr>
          <w:rFonts w:ascii="Times New Roman" w:hAnsi="Times New Roman" w:cs="Times New Roman"/>
          <w:bCs/>
          <w:sz w:val="30"/>
          <w:szCs w:val="30"/>
        </w:rPr>
        <w:t xml:space="preserve"> ежемесячно частичн</w:t>
      </w:r>
      <w:r w:rsidRPr="00AB495F">
        <w:rPr>
          <w:rFonts w:ascii="Times New Roman" w:hAnsi="Times New Roman" w:cs="Times New Roman"/>
          <w:bCs/>
          <w:sz w:val="30"/>
          <w:szCs w:val="30"/>
        </w:rPr>
        <w:t>ая</w:t>
      </w:r>
      <w:r w:rsidR="000C4D6D" w:rsidRPr="00AB495F">
        <w:rPr>
          <w:rFonts w:ascii="Times New Roman" w:hAnsi="Times New Roman" w:cs="Times New Roman"/>
          <w:bCs/>
          <w:sz w:val="30"/>
          <w:szCs w:val="30"/>
        </w:rPr>
        <w:t xml:space="preserve"> компенсаци</w:t>
      </w:r>
      <w:r w:rsidRPr="00AB495F">
        <w:rPr>
          <w:rFonts w:ascii="Times New Roman" w:hAnsi="Times New Roman" w:cs="Times New Roman"/>
          <w:bCs/>
          <w:sz w:val="30"/>
          <w:szCs w:val="30"/>
        </w:rPr>
        <w:t>я</w:t>
      </w:r>
      <w:r w:rsidR="000C4D6D" w:rsidRPr="00AB495F">
        <w:rPr>
          <w:rFonts w:ascii="Times New Roman" w:hAnsi="Times New Roman" w:cs="Times New Roman"/>
          <w:bCs/>
          <w:sz w:val="30"/>
          <w:szCs w:val="30"/>
        </w:rPr>
        <w:t xml:space="preserve"> расходов по найму жилого помещения (при наличии заключенного договора найма) молодым специалистам и врачам-интернам, направленным на работу не по месту жительства родителей в размере </w:t>
      </w:r>
      <w:r w:rsidRPr="00AB495F">
        <w:rPr>
          <w:rFonts w:ascii="Times New Roman" w:hAnsi="Times New Roman" w:cs="Times New Roman"/>
          <w:bCs/>
          <w:sz w:val="30"/>
          <w:szCs w:val="30"/>
        </w:rPr>
        <w:t>четырех базовых величин.</w:t>
      </w:r>
      <w:r w:rsidR="00AB495F" w:rsidRPr="00AB495F">
        <w:rPr>
          <w:rFonts w:ascii="Times New Roman" w:hAnsi="Times New Roman" w:cs="Times New Roman"/>
          <w:sz w:val="30"/>
          <w:szCs w:val="30"/>
        </w:rPr>
        <w:t xml:space="preserve"> Выплаченные молодым специалистам, выпускникам, врачам-интернам ежемесячно денежные средства на частичную компенсацию расходов по проживанию на условиях найма жилья: количество человек - 16, сумма – 18808 руб. </w:t>
      </w:r>
    </w:p>
    <w:p w:rsidR="007F094F" w:rsidRPr="0050076A" w:rsidRDefault="007F094F" w:rsidP="00AB495F">
      <w:pPr>
        <w:pStyle w:val="ad"/>
        <w:ind w:firstLine="709"/>
        <w:jc w:val="both"/>
        <w:rPr>
          <w:rStyle w:val="80pt"/>
          <w:rFonts w:eastAsiaTheme="minorHAnsi"/>
          <w:b w:val="0"/>
          <w:sz w:val="30"/>
          <w:szCs w:val="30"/>
        </w:rPr>
      </w:pPr>
      <w:r w:rsidRPr="00AB495F">
        <w:rPr>
          <w:rStyle w:val="80pt"/>
          <w:rFonts w:eastAsiaTheme="minorHAnsi"/>
          <w:b w:val="0"/>
          <w:sz w:val="30"/>
          <w:szCs w:val="30"/>
        </w:rPr>
        <w:t>С целью социально-экономической поддержки молодых</w:t>
      </w:r>
      <w:r w:rsidRPr="0050076A">
        <w:rPr>
          <w:rStyle w:val="80pt"/>
          <w:rFonts w:eastAsiaTheme="minorHAnsi"/>
          <w:b w:val="0"/>
          <w:sz w:val="30"/>
          <w:szCs w:val="30"/>
        </w:rPr>
        <w:t xml:space="preserve"> семей, материнства и детства оказывалась материальная помощь из профсоюзного бюджета и</w:t>
      </w:r>
      <w:r w:rsidR="007B4E63" w:rsidRPr="0050076A">
        <w:rPr>
          <w:rStyle w:val="80pt"/>
          <w:rFonts w:eastAsiaTheme="minorHAnsi"/>
          <w:b w:val="0"/>
          <w:sz w:val="30"/>
          <w:szCs w:val="30"/>
        </w:rPr>
        <w:t>з</w:t>
      </w:r>
      <w:r w:rsidRPr="0050076A">
        <w:rPr>
          <w:rStyle w:val="80pt"/>
          <w:rFonts w:eastAsiaTheme="minorHAnsi"/>
          <w:b w:val="0"/>
          <w:sz w:val="30"/>
          <w:szCs w:val="30"/>
        </w:rPr>
        <w:t xml:space="preserve"> средств </w:t>
      </w:r>
      <w:r w:rsidR="007B4E63" w:rsidRPr="0050076A">
        <w:rPr>
          <w:rStyle w:val="80pt"/>
          <w:rFonts w:eastAsiaTheme="minorHAnsi"/>
          <w:b w:val="0"/>
          <w:sz w:val="30"/>
          <w:szCs w:val="30"/>
        </w:rPr>
        <w:t>профсоюзного бюджета</w:t>
      </w:r>
      <w:r w:rsidRPr="0050076A">
        <w:rPr>
          <w:rStyle w:val="80pt"/>
          <w:rFonts w:eastAsiaTheme="minorHAnsi"/>
          <w:b w:val="0"/>
          <w:sz w:val="30"/>
          <w:szCs w:val="30"/>
        </w:rPr>
        <w:t>:</w:t>
      </w:r>
    </w:p>
    <w:p w:rsidR="007F094F" w:rsidRPr="0050076A" w:rsidRDefault="007F094F" w:rsidP="00C81EC9">
      <w:pPr>
        <w:pStyle w:val="ad"/>
        <w:ind w:firstLine="708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>- при вступлении в брак</w:t>
      </w:r>
      <w:r w:rsidR="007B4E63" w:rsidRPr="0050076A">
        <w:rPr>
          <w:rStyle w:val="80pt"/>
          <w:rFonts w:eastAsiaTheme="minorHAnsi"/>
          <w:b w:val="0"/>
          <w:sz w:val="30"/>
          <w:szCs w:val="30"/>
        </w:rPr>
        <w:t xml:space="preserve"> впервые</w:t>
      </w:r>
      <w:r w:rsidRPr="0050076A">
        <w:rPr>
          <w:rStyle w:val="80pt"/>
          <w:rFonts w:eastAsiaTheme="minorHAnsi"/>
          <w:b w:val="0"/>
          <w:sz w:val="30"/>
          <w:szCs w:val="30"/>
        </w:rPr>
        <w:t>;</w:t>
      </w:r>
    </w:p>
    <w:p w:rsidR="007F094F" w:rsidRPr="0050076A" w:rsidRDefault="007F094F" w:rsidP="00C81EC9">
      <w:pPr>
        <w:pStyle w:val="ad"/>
        <w:ind w:firstLine="708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 xml:space="preserve">- при рождении ребенка </w:t>
      </w:r>
    </w:p>
    <w:p w:rsidR="007F094F" w:rsidRPr="0050076A" w:rsidRDefault="007F094F" w:rsidP="00C81EC9">
      <w:pPr>
        <w:pStyle w:val="ad"/>
        <w:ind w:left="708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>-</w:t>
      </w:r>
      <w:r w:rsidR="0017672C">
        <w:rPr>
          <w:rStyle w:val="80pt"/>
          <w:rFonts w:eastAsiaTheme="minorHAnsi"/>
          <w:b w:val="0"/>
          <w:sz w:val="30"/>
          <w:szCs w:val="30"/>
        </w:rPr>
        <w:t xml:space="preserve"> </w:t>
      </w:r>
      <w:r w:rsidRPr="0050076A">
        <w:rPr>
          <w:rStyle w:val="80pt"/>
          <w:rFonts w:eastAsiaTheme="minorHAnsi"/>
          <w:b w:val="0"/>
          <w:sz w:val="30"/>
          <w:szCs w:val="30"/>
        </w:rPr>
        <w:t>на витаминизацию при постановке на учет по беременности</w:t>
      </w:r>
      <w:r w:rsidR="007B4E63" w:rsidRPr="0050076A">
        <w:rPr>
          <w:rStyle w:val="80pt"/>
          <w:rFonts w:eastAsiaTheme="minorHAnsi"/>
          <w:b w:val="0"/>
          <w:sz w:val="30"/>
          <w:szCs w:val="30"/>
        </w:rPr>
        <w:t>.</w:t>
      </w:r>
      <w:r w:rsidRPr="0050076A">
        <w:rPr>
          <w:rStyle w:val="80pt"/>
          <w:rFonts w:eastAsiaTheme="minorHAnsi"/>
          <w:b w:val="0"/>
          <w:sz w:val="30"/>
          <w:szCs w:val="30"/>
        </w:rPr>
        <w:t xml:space="preserve"> </w:t>
      </w:r>
    </w:p>
    <w:p w:rsidR="004D5B36" w:rsidRPr="0050076A" w:rsidRDefault="007B4E63" w:rsidP="004D5B36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</w:t>
      </w:r>
      <w:r w:rsidR="003F2637" w:rsidRPr="0050076A">
        <w:rPr>
          <w:i/>
          <w:szCs w:val="30"/>
        </w:rPr>
        <w:t xml:space="preserve"> </w:t>
      </w:r>
      <w:r w:rsidRPr="0050076A">
        <w:rPr>
          <w:i/>
          <w:szCs w:val="30"/>
        </w:rPr>
        <w:t>9</w:t>
      </w:r>
    </w:p>
    <w:p w:rsidR="00321B2F" w:rsidRPr="0050076A" w:rsidRDefault="007B4E63" w:rsidP="00321B2F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Дополнительные компенсации и гарантии работникам</w:t>
      </w:r>
    </w:p>
    <w:p w:rsidR="00915341" w:rsidRPr="0050076A" w:rsidRDefault="00915341" w:rsidP="00C82201">
      <w:pPr>
        <w:widowControl w:val="0"/>
        <w:spacing w:after="0" w:line="240" w:lineRule="auto"/>
        <w:ind w:firstLine="709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>Профкому беспрепятственно представляется информация, которая необходима для ведения коллективных переговоров и реализации, прав профсоюза по защите трудовых и социально-экономических интересов работников.</w:t>
      </w:r>
    </w:p>
    <w:p w:rsidR="00915341" w:rsidRPr="0050076A" w:rsidRDefault="00915341" w:rsidP="00C82201">
      <w:pPr>
        <w:widowControl w:val="0"/>
        <w:spacing w:after="0" w:line="240" w:lineRule="auto"/>
        <w:ind w:firstLine="709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 xml:space="preserve">По представлению Профкома рассматриваются обоснованные критические замечания и предложения, высказанные членами профсоюза в устных обращениях, а также по итогам проверок, проведенных </w:t>
      </w:r>
      <w:r w:rsidRPr="0050076A">
        <w:rPr>
          <w:rStyle w:val="80pt"/>
          <w:rFonts w:eastAsiaTheme="minorHAnsi"/>
          <w:b w:val="0"/>
          <w:sz w:val="30"/>
          <w:szCs w:val="30"/>
        </w:rPr>
        <w:lastRenderedPageBreak/>
        <w:t>представителями профсоюза. Принимаются в установленном порядке необходимые меры.</w:t>
      </w:r>
    </w:p>
    <w:p w:rsidR="00915341" w:rsidRPr="0050076A" w:rsidRDefault="00915341" w:rsidP="00C82201">
      <w:pPr>
        <w:widowControl w:val="0"/>
        <w:spacing w:after="0" w:line="240" w:lineRule="auto"/>
        <w:ind w:firstLine="709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>Обеспечены материальные условия для деятельности профсоюзного комитета (бесплатное предоставление и содержание помещений, оргтехники, канцтоваров, бумаги).</w:t>
      </w:r>
    </w:p>
    <w:p w:rsidR="00A415AF" w:rsidRPr="0050076A" w:rsidRDefault="00A415AF" w:rsidP="00C82201">
      <w:pPr>
        <w:pStyle w:val="a3"/>
        <w:ind w:firstLine="708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 xml:space="preserve">Наниматель обеспечивает ежемесячное удержание из заработной </w:t>
      </w:r>
      <w:r w:rsidR="00163E54" w:rsidRPr="0050076A">
        <w:rPr>
          <w:rStyle w:val="80pt"/>
          <w:rFonts w:eastAsiaTheme="minorHAnsi"/>
          <w:snapToGrid/>
          <w:sz w:val="30"/>
          <w:szCs w:val="30"/>
        </w:rPr>
        <w:t xml:space="preserve">платы по заявлениям работников </w:t>
      </w:r>
      <w:r w:rsidRPr="0050076A">
        <w:rPr>
          <w:rStyle w:val="80pt"/>
          <w:rFonts w:eastAsiaTheme="minorHAnsi"/>
          <w:snapToGrid/>
          <w:sz w:val="30"/>
          <w:szCs w:val="30"/>
        </w:rPr>
        <w:t>– членов профсоюза членских взносов и перечисление их на расчетный счет профсоюзного комитета одновременно с выплатой заработной платы.</w:t>
      </w:r>
    </w:p>
    <w:p w:rsidR="00915341" w:rsidRPr="0050076A" w:rsidRDefault="00915341" w:rsidP="00C82201">
      <w:pPr>
        <w:widowControl w:val="0"/>
        <w:spacing w:after="0" w:line="240" w:lineRule="auto"/>
        <w:ind w:firstLine="709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>Профсоюзным активистам – членам выборных профсоюзных, органов, не освобожденным от основной рабо</w:t>
      </w:r>
      <w:r w:rsidR="002741EE" w:rsidRPr="0050076A">
        <w:rPr>
          <w:rStyle w:val="80pt"/>
          <w:rFonts w:eastAsiaTheme="minorHAnsi"/>
          <w:b w:val="0"/>
          <w:sz w:val="30"/>
          <w:szCs w:val="30"/>
        </w:rPr>
        <w:t xml:space="preserve">ты, представляется возможность </w:t>
      </w:r>
      <w:r w:rsidRPr="0050076A">
        <w:rPr>
          <w:rStyle w:val="80pt"/>
          <w:rFonts w:eastAsiaTheme="minorHAnsi"/>
          <w:b w:val="0"/>
          <w:sz w:val="30"/>
          <w:szCs w:val="30"/>
        </w:rPr>
        <w:t>участия в мероприятиях, краткосрочной профсоюзной учебы с сохранением среднего заработка в соответствии с законодательством Республики Беларусь на условиях, предусмотренных коллективным договором, свободное время для выполнения общественных обязанностей в интересах коллектива работников.</w:t>
      </w:r>
    </w:p>
    <w:p w:rsidR="00915341" w:rsidRPr="0050076A" w:rsidRDefault="00915341" w:rsidP="00C82201">
      <w:pPr>
        <w:widowControl w:val="0"/>
        <w:spacing w:after="0" w:line="240" w:lineRule="auto"/>
        <w:ind w:firstLine="709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>Предоставлена возможность лицам, уполномоченным профсоюзным комитетом, осуществлять общественный контроль за соблюдением законодательства о труде, по охране труда.</w:t>
      </w:r>
    </w:p>
    <w:p w:rsidR="007B4E63" w:rsidRPr="0050076A" w:rsidRDefault="007B4E63" w:rsidP="007B4E63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 10</w:t>
      </w:r>
    </w:p>
    <w:p w:rsidR="007B4E63" w:rsidRPr="0050076A" w:rsidRDefault="007B4E63" w:rsidP="007B4E63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К</w:t>
      </w:r>
      <w:r w:rsidR="00BD5539" w:rsidRPr="0050076A">
        <w:rPr>
          <w:i/>
          <w:szCs w:val="30"/>
          <w:u w:val="single"/>
        </w:rPr>
        <w:t>ультурно-массовая, физкультурно-оздоровительная и спортивная работа</w:t>
      </w:r>
    </w:p>
    <w:p w:rsidR="007B4E63" w:rsidRPr="0050076A" w:rsidRDefault="001169F1" w:rsidP="00C82201">
      <w:pPr>
        <w:widowControl w:val="0"/>
        <w:spacing w:after="0" w:line="240" w:lineRule="auto"/>
        <w:ind w:firstLine="709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>Члены профсоюза принимают активное участие в культурно-массовых и спортивных мероприятия</w:t>
      </w:r>
      <w:r w:rsidR="007D2839" w:rsidRPr="0050076A">
        <w:rPr>
          <w:rStyle w:val="80pt"/>
          <w:rFonts w:eastAsiaTheme="minorHAnsi"/>
          <w:b w:val="0"/>
          <w:sz w:val="30"/>
          <w:szCs w:val="30"/>
        </w:rPr>
        <w:t xml:space="preserve">х как районного, </w:t>
      </w:r>
      <w:r w:rsidRPr="0050076A">
        <w:rPr>
          <w:rStyle w:val="80pt"/>
          <w:rFonts w:eastAsiaTheme="minorHAnsi"/>
          <w:b w:val="0"/>
          <w:sz w:val="30"/>
          <w:szCs w:val="30"/>
        </w:rPr>
        <w:t>так и областного уровней.</w:t>
      </w:r>
    </w:p>
    <w:p w:rsidR="001169F1" w:rsidRPr="0050076A" w:rsidRDefault="001169F1" w:rsidP="001169F1">
      <w:pPr>
        <w:pStyle w:val="ab"/>
        <w:tabs>
          <w:tab w:val="left" w:pos="567"/>
          <w:tab w:val="left" w:pos="709"/>
          <w:tab w:val="left" w:pos="1134"/>
        </w:tabs>
        <w:ind w:firstLine="709"/>
        <w:rPr>
          <w:sz w:val="30"/>
          <w:szCs w:val="30"/>
        </w:rPr>
      </w:pPr>
      <w:r w:rsidRPr="0050076A">
        <w:rPr>
          <w:sz w:val="30"/>
          <w:szCs w:val="30"/>
        </w:rPr>
        <w:t>Нанимателем выделялся автотранспорт для выездов участников спортсменов на районные, областные конкурсы, спартакиады работников здравоохранения и другие мероприятия.</w:t>
      </w:r>
    </w:p>
    <w:p w:rsidR="007B4E63" w:rsidRPr="0050076A" w:rsidRDefault="007D2839" w:rsidP="00C82201">
      <w:pPr>
        <w:widowControl w:val="0"/>
        <w:spacing w:after="0" w:line="240" w:lineRule="auto"/>
        <w:ind w:firstLine="709"/>
        <w:jc w:val="both"/>
        <w:rPr>
          <w:rStyle w:val="80pt"/>
          <w:rFonts w:eastAsiaTheme="minorHAnsi"/>
          <w:b w:val="0"/>
          <w:sz w:val="30"/>
          <w:szCs w:val="30"/>
        </w:rPr>
      </w:pPr>
      <w:r w:rsidRPr="0050076A">
        <w:rPr>
          <w:rStyle w:val="80pt"/>
          <w:rFonts w:eastAsiaTheme="minorHAnsi"/>
          <w:b w:val="0"/>
          <w:sz w:val="30"/>
          <w:szCs w:val="30"/>
        </w:rPr>
        <w:t>Все участники культурно – массовых и спортивных мероприятий поощряются как из средств профсоюзного бюджета, так и из средств Нанимателя.</w:t>
      </w:r>
    </w:p>
    <w:p w:rsidR="007D2839" w:rsidRPr="0050076A" w:rsidRDefault="007D2839" w:rsidP="007D2839">
      <w:pPr>
        <w:pStyle w:val="ab"/>
        <w:tabs>
          <w:tab w:val="left" w:pos="709"/>
          <w:tab w:val="left" w:pos="1134"/>
        </w:tabs>
        <w:ind w:firstLine="709"/>
        <w:rPr>
          <w:sz w:val="30"/>
          <w:szCs w:val="30"/>
        </w:rPr>
      </w:pPr>
      <w:r w:rsidRPr="0050076A">
        <w:rPr>
          <w:sz w:val="30"/>
          <w:szCs w:val="30"/>
        </w:rPr>
        <w:t xml:space="preserve">Проводится работа по оздоровлению работников и членов их семей посредством вовлечения их к занятиям физической культурой, спортом и туризмом. </w:t>
      </w:r>
      <w:r w:rsidR="00306B86" w:rsidRPr="0050076A">
        <w:rPr>
          <w:sz w:val="30"/>
          <w:szCs w:val="30"/>
        </w:rPr>
        <w:t>За анализируемый период проведен</w:t>
      </w:r>
      <w:r w:rsidR="00D41AE8">
        <w:rPr>
          <w:sz w:val="30"/>
          <w:szCs w:val="30"/>
        </w:rPr>
        <w:t>ы 2</w:t>
      </w:r>
      <w:r w:rsidR="00306B86" w:rsidRPr="0050076A">
        <w:rPr>
          <w:sz w:val="30"/>
          <w:szCs w:val="30"/>
        </w:rPr>
        <w:t xml:space="preserve"> туристическ</w:t>
      </w:r>
      <w:r w:rsidR="00D41AE8">
        <w:rPr>
          <w:sz w:val="30"/>
          <w:szCs w:val="30"/>
        </w:rPr>
        <w:t>ие</w:t>
      </w:r>
      <w:r w:rsidR="00306B86" w:rsidRPr="0050076A">
        <w:rPr>
          <w:sz w:val="30"/>
          <w:szCs w:val="30"/>
        </w:rPr>
        <w:t xml:space="preserve"> поездк</w:t>
      </w:r>
      <w:r w:rsidR="00D41AE8">
        <w:rPr>
          <w:sz w:val="30"/>
          <w:szCs w:val="30"/>
        </w:rPr>
        <w:t>и</w:t>
      </w:r>
      <w:r w:rsidR="00306B86" w:rsidRPr="0050076A">
        <w:rPr>
          <w:sz w:val="30"/>
          <w:szCs w:val="30"/>
        </w:rPr>
        <w:t xml:space="preserve"> по маршруту Хатынь-Музей ВОВ-Завод Аливария </w:t>
      </w:r>
      <w:r w:rsidR="00D41AE8">
        <w:rPr>
          <w:sz w:val="30"/>
          <w:szCs w:val="30"/>
        </w:rPr>
        <w:t xml:space="preserve">и Парк Диприз-Жировичи </w:t>
      </w:r>
      <w:r w:rsidR="00306B86" w:rsidRPr="0050076A">
        <w:rPr>
          <w:sz w:val="30"/>
          <w:szCs w:val="30"/>
        </w:rPr>
        <w:t xml:space="preserve">на общую сумму </w:t>
      </w:r>
      <w:r w:rsidR="00D41AE8">
        <w:rPr>
          <w:sz w:val="30"/>
          <w:szCs w:val="30"/>
        </w:rPr>
        <w:t>812</w:t>
      </w:r>
      <w:r w:rsidR="00306B86" w:rsidRPr="0050076A">
        <w:rPr>
          <w:sz w:val="30"/>
          <w:szCs w:val="30"/>
        </w:rPr>
        <w:t>3 рубля.</w:t>
      </w:r>
    </w:p>
    <w:p w:rsidR="00BD5539" w:rsidRPr="0050076A" w:rsidRDefault="00BD5539" w:rsidP="00BD5539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 11</w:t>
      </w:r>
    </w:p>
    <w:p w:rsidR="00BD5539" w:rsidRPr="0050076A" w:rsidRDefault="00BD5539" w:rsidP="00BD5539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Жилищное строительство. Постановка на учет и распределение жилья</w:t>
      </w:r>
    </w:p>
    <w:p w:rsidR="00BD5539" w:rsidRPr="0050076A" w:rsidRDefault="00EE60A0" w:rsidP="00BD55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0076A">
        <w:rPr>
          <w:rFonts w:ascii="Times New Roman" w:hAnsi="Times New Roman" w:cs="Times New Roman"/>
          <w:bCs/>
          <w:sz w:val="30"/>
          <w:szCs w:val="30"/>
        </w:rPr>
        <w:t>Е</w:t>
      </w:r>
      <w:r w:rsidR="00BD5539" w:rsidRPr="0050076A">
        <w:rPr>
          <w:rFonts w:ascii="Times New Roman" w:hAnsi="Times New Roman" w:cs="Times New Roman"/>
          <w:bCs/>
          <w:sz w:val="30"/>
          <w:szCs w:val="30"/>
        </w:rPr>
        <w:t>жегодно анализир</w:t>
      </w:r>
      <w:r w:rsidRPr="0050076A">
        <w:rPr>
          <w:rFonts w:ascii="Times New Roman" w:hAnsi="Times New Roman" w:cs="Times New Roman"/>
          <w:bCs/>
          <w:sz w:val="30"/>
          <w:szCs w:val="30"/>
        </w:rPr>
        <w:t>уется</w:t>
      </w:r>
      <w:r w:rsidR="00BD5539" w:rsidRPr="0050076A">
        <w:rPr>
          <w:rFonts w:ascii="Times New Roman" w:hAnsi="Times New Roman" w:cs="Times New Roman"/>
          <w:bCs/>
          <w:sz w:val="30"/>
          <w:szCs w:val="30"/>
        </w:rPr>
        <w:t xml:space="preserve"> состояние обеспеченности работников жильем</w:t>
      </w:r>
      <w:r w:rsidRPr="0050076A">
        <w:rPr>
          <w:rFonts w:ascii="Times New Roman" w:hAnsi="Times New Roman" w:cs="Times New Roman"/>
          <w:bCs/>
          <w:sz w:val="30"/>
          <w:szCs w:val="30"/>
        </w:rPr>
        <w:t>.</w:t>
      </w:r>
    </w:p>
    <w:p w:rsidR="00BD5539" w:rsidRDefault="00EE60A0" w:rsidP="00BD55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0076A">
        <w:rPr>
          <w:rFonts w:ascii="Times New Roman" w:hAnsi="Times New Roman" w:cs="Times New Roman"/>
          <w:bCs/>
          <w:sz w:val="30"/>
          <w:szCs w:val="30"/>
        </w:rPr>
        <w:t>Ж</w:t>
      </w:r>
      <w:r w:rsidR="00BD5539" w:rsidRPr="0050076A">
        <w:rPr>
          <w:rFonts w:ascii="Times New Roman" w:hAnsi="Times New Roman" w:cs="Times New Roman"/>
          <w:bCs/>
          <w:sz w:val="30"/>
          <w:szCs w:val="30"/>
        </w:rPr>
        <w:t xml:space="preserve">илые помещения, выделяемые работникам организации, состоящим на учете нуждающихся в улучшении жилищных условий, </w:t>
      </w:r>
      <w:r w:rsidRPr="0050076A">
        <w:rPr>
          <w:rFonts w:ascii="Times New Roman" w:hAnsi="Times New Roman" w:cs="Times New Roman"/>
          <w:bCs/>
          <w:sz w:val="30"/>
          <w:szCs w:val="30"/>
        </w:rPr>
        <w:t xml:space="preserve">предоставляются </w:t>
      </w:r>
      <w:r w:rsidR="00BD5539" w:rsidRPr="0050076A">
        <w:rPr>
          <w:rFonts w:ascii="Times New Roman" w:hAnsi="Times New Roman" w:cs="Times New Roman"/>
          <w:bCs/>
          <w:sz w:val="30"/>
          <w:szCs w:val="30"/>
        </w:rPr>
        <w:t xml:space="preserve">в порядке очередности, исходя из времени принятия их на учет. </w:t>
      </w:r>
    </w:p>
    <w:p w:rsidR="0061154E" w:rsidRPr="0061154E" w:rsidRDefault="0061154E" w:rsidP="006115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 w:bidi="ru-RU"/>
        </w:rPr>
      </w:pPr>
      <w:r w:rsidRPr="0061154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 w:bidi="ru-RU"/>
        </w:rPr>
        <w:t xml:space="preserve">Улучшение жилищных условий молодежи — одно из главных направлений молодежной политики. В отчетном периоде администрацией ЦРБ проведен ряд мероприятий, направленных на решение жилищной </w:t>
      </w:r>
      <w:r w:rsidRPr="0061154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 w:bidi="ru-RU"/>
        </w:rPr>
        <w:lastRenderedPageBreak/>
        <w:t>проблемы.</w:t>
      </w:r>
    </w:p>
    <w:p w:rsidR="0061154E" w:rsidRPr="0061154E" w:rsidRDefault="0061154E" w:rsidP="00611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1154E">
        <w:rPr>
          <w:rFonts w:ascii="Times New Roman" w:eastAsia="Times New Roman" w:hAnsi="Times New Roman" w:cs="Times New Roman"/>
          <w:sz w:val="30"/>
          <w:szCs w:val="30"/>
        </w:rPr>
        <w:t>На сегодняшний день состоят на учёте на улучшение жилищных условий 5 сотрудников:</w:t>
      </w:r>
    </w:p>
    <w:p w:rsidR="0061154E" w:rsidRPr="0061154E" w:rsidRDefault="0061154E" w:rsidP="00611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1154E">
        <w:rPr>
          <w:rFonts w:ascii="Times New Roman" w:eastAsia="Times New Roman" w:hAnsi="Times New Roman" w:cs="Times New Roman"/>
          <w:sz w:val="30"/>
          <w:szCs w:val="30"/>
        </w:rPr>
        <w:t xml:space="preserve">- 1 врач </w:t>
      </w:r>
    </w:p>
    <w:p w:rsidR="0061154E" w:rsidRPr="0061154E" w:rsidRDefault="0061154E" w:rsidP="00611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1154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Pr="0061154E">
        <w:rPr>
          <w:rFonts w:ascii="Times New Roman" w:eastAsia="Times New Roman" w:hAnsi="Times New Roman" w:cs="Times New Roman"/>
          <w:sz w:val="30"/>
          <w:szCs w:val="30"/>
        </w:rPr>
        <w:t>4 средних медработника.</w:t>
      </w:r>
    </w:p>
    <w:p w:rsidR="0061154E" w:rsidRPr="0061154E" w:rsidRDefault="0061154E" w:rsidP="006115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1154E">
        <w:rPr>
          <w:rFonts w:ascii="Times New Roman" w:eastAsia="Times New Roman" w:hAnsi="Times New Roman" w:cs="Times New Roman"/>
          <w:sz w:val="30"/>
          <w:szCs w:val="30"/>
        </w:rPr>
        <w:t>Арендное жилье, выделенное за 2020-2023 годы – 9 сотрудникам.</w:t>
      </w:r>
    </w:p>
    <w:p w:rsidR="00EE60A0" w:rsidRPr="0050076A" w:rsidRDefault="00EE60A0" w:rsidP="00EE60A0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 12-15</w:t>
      </w:r>
    </w:p>
    <w:p w:rsidR="00EE60A0" w:rsidRPr="0050076A" w:rsidRDefault="00EE60A0" w:rsidP="00EE60A0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Социальная защита бывших работников организации. Обеспечение правовых гарантий деятельности профкома и профсоюзного актива.</w:t>
      </w:r>
      <w:r w:rsidR="00912F05" w:rsidRPr="0050076A">
        <w:rPr>
          <w:i/>
          <w:szCs w:val="30"/>
          <w:u w:val="single"/>
        </w:rPr>
        <w:t xml:space="preserve"> </w:t>
      </w:r>
      <w:r w:rsidRPr="0050076A">
        <w:rPr>
          <w:i/>
          <w:szCs w:val="30"/>
          <w:u w:val="single"/>
        </w:rPr>
        <w:t>Порядок разрешения индивидуальных и коллективных споров</w:t>
      </w:r>
    </w:p>
    <w:p w:rsidR="00912F05" w:rsidRPr="0050076A" w:rsidRDefault="00912F05" w:rsidP="0027405C">
      <w:pPr>
        <w:pStyle w:val="11"/>
        <w:tabs>
          <w:tab w:val="left" w:pos="1639"/>
        </w:tabs>
        <w:spacing w:line="240" w:lineRule="auto"/>
        <w:ind w:firstLine="709"/>
        <w:jc w:val="both"/>
        <w:rPr>
          <w:bCs/>
          <w:color w:val="auto"/>
          <w:sz w:val="30"/>
          <w:szCs w:val="30"/>
        </w:rPr>
      </w:pPr>
      <w:r w:rsidRPr="0050076A">
        <w:rPr>
          <w:bCs/>
          <w:color w:val="auto"/>
          <w:sz w:val="30"/>
          <w:szCs w:val="30"/>
        </w:rPr>
        <w:t>Обеспечено первоочередное предоставление бесплатной медицинской помощи работникам здравоохранения (в том числе бывшим работникам здравоохранения, вышедшим на пенсию) в рамках государственных минимальных социальных стандартов в области здравоохранения.</w:t>
      </w:r>
    </w:p>
    <w:p w:rsidR="00912F05" w:rsidRPr="0050076A" w:rsidRDefault="00912F05" w:rsidP="0027405C">
      <w:pPr>
        <w:pStyle w:val="11"/>
        <w:tabs>
          <w:tab w:val="left" w:pos="1346"/>
        </w:tabs>
        <w:spacing w:line="240" w:lineRule="auto"/>
        <w:ind w:firstLine="709"/>
        <w:jc w:val="both"/>
        <w:rPr>
          <w:bCs/>
          <w:color w:val="auto"/>
          <w:sz w:val="30"/>
          <w:szCs w:val="30"/>
        </w:rPr>
      </w:pPr>
      <w:r w:rsidRPr="0050076A">
        <w:rPr>
          <w:bCs/>
          <w:color w:val="auto"/>
          <w:sz w:val="30"/>
          <w:szCs w:val="30"/>
        </w:rPr>
        <w:t>При проведении культурно-массовых организовано чествование бывших работников с праздниками с вручением цветов.</w:t>
      </w:r>
    </w:p>
    <w:p w:rsidR="00912F05" w:rsidRPr="0050076A" w:rsidRDefault="0027405C" w:rsidP="0027405C">
      <w:pPr>
        <w:pStyle w:val="ab"/>
        <w:tabs>
          <w:tab w:val="left" w:pos="709"/>
          <w:tab w:val="left" w:pos="1134"/>
        </w:tabs>
        <w:ind w:firstLine="709"/>
        <w:rPr>
          <w:sz w:val="30"/>
          <w:szCs w:val="30"/>
        </w:rPr>
      </w:pPr>
      <w:bookmarkStart w:id="0" w:name="bookmark287"/>
      <w:bookmarkEnd w:id="0"/>
      <w:r w:rsidRPr="0050076A">
        <w:rPr>
          <w:sz w:val="30"/>
          <w:szCs w:val="30"/>
        </w:rPr>
        <w:t xml:space="preserve">Нанимателем и Профкомом </w:t>
      </w:r>
      <w:r w:rsidR="00912F05" w:rsidRPr="0050076A">
        <w:rPr>
          <w:sz w:val="30"/>
          <w:szCs w:val="30"/>
        </w:rPr>
        <w:t>рассматрива</w:t>
      </w:r>
      <w:r w:rsidRPr="0050076A">
        <w:rPr>
          <w:sz w:val="30"/>
          <w:szCs w:val="30"/>
        </w:rPr>
        <w:t>ются</w:t>
      </w:r>
      <w:r w:rsidR="00912F05" w:rsidRPr="0050076A">
        <w:rPr>
          <w:sz w:val="30"/>
          <w:szCs w:val="30"/>
        </w:rPr>
        <w:t xml:space="preserve"> и принима</w:t>
      </w:r>
      <w:r w:rsidRPr="0050076A">
        <w:rPr>
          <w:sz w:val="30"/>
          <w:szCs w:val="30"/>
        </w:rPr>
        <w:t>ются</w:t>
      </w:r>
      <w:r w:rsidR="00912F05" w:rsidRPr="0050076A">
        <w:rPr>
          <w:sz w:val="30"/>
          <w:szCs w:val="30"/>
        </w:rPr>
        <w:t xml:space="preserve"> меры по обоснованным требованиям, критическим замечаниям и предложениям, высказанным работниками </w:t>
      </w:r>
      <w:r w:rsidRPr="0050076A">
        <w:rPr>
          <w:sz w:val="30"/>
          <w:szCs w:val="30"/>
        </w:rPr>
        <w:t>и касающимся трудовых отношений.</w:t>
      </w:r>
    </w:p>
    <w:p w:rsidR="003F2637" w:rsidRPr="0050076A" w:rsidRDefault="007B4E63" w:rsidP="003F2637">
      <w:pPr>
        <w:pStyle w:val="a3"/>
        <w:rPr>
          <w:i/>
          <w:szCs w:val="30"/>
        </w:rPr>
      </w:pPr>
      <w:r w:rsidRPr="0050076A">
        <w:rPr>
          <w:i/>
          <w:szCs w:val="30"/>
        </w:rPr>
        <w:t>ГЛАВА</w:t>
      </w:r>
      <w:r w:rsidR="008C5753" w:rsidRPr="0050076A">
        <w:rPr>
          <w:i/>
          <w:szCs w:val="30"/>
        </w:rPr>
        <w:t xml:space="preserve"> 1</w:t>
      </w:r>
      <w:r w:rsidRPr="0050076A">
        <w:rPr>
          <w:i/>
          <w:szCs w:val="30"/>
        </w:rPr>
        <w:t>5-16</w:t>
      </w:r>
    </w:p>
    <w:p w:rsidR="003F2637" w:rsidRPr="0050076A" w:rsidRDefault="003F2637" w:rsidP="00905BB3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Контроль за выполнением коллективного договор</w:t>
      </w:r>
      <w:r w:rsidR="009406E7">
        <w:rPr>
          <w:i/>
          <w:szCs w:val="30"/>
          <w:u w:val="single"/>
        </w:rPr>
        <w:t>.</w:t>
      </w:r>
    </w:p>
    <w:p w:rsidR="00905BB3" w:rsidRPr="0050076A" w:rsidRDefault="00905BB3" w:rsidP="00905BB3">
      <w:pPr>
        <w:pStyle w:val="a3"/>
        <w:rPr>
          <w:i/>
          <w:szCs w:val="30"/>
          <w:u w:val="single"/>
        </w:rPr>
      </w:pPr>
      <w:r w:rsidRPr="0050076A">
        <w:rPr>
          <w:i/>
          <w:szCs w:val="30"/>
          <w:u w:val="single"/>
        </w:rPr>
        <w:t>Заключительные положения</w:t>
      </w:r>
    </w:p>
    <w:p w:rsidR="00905BB3" w:rsidRPr="0050076A" w:rsidRDefault="00905BB3" w:rsidP="00692FBB">
      <w:pPr>
        <w:pStyle w:val="a3"/>
        <w:ind w:firstLine="709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Социальными партнерами текст коллективного договора доведен до сведен</w:t>
      </w:r>
      <w:r w:rsidR="00207C4B" w:rsidRPr="0050076A">
        <w:rPr>
          <w:rStyle w:val="80pt"/>
          <w:rFonts w:eastAsiaTheme="minorHAnsi"/>
          <w:snapToGrid/>
          <w:sz w:val="30"/>
          <w:szCs w:val="30"/>
        </w:rPr>
        <w:t xml:space="preserve">ия коллектива работников (информация о размещении </w:t>
      </w:r>
      <w:r w:rsidRPr="0050076A">
        <w:rPr>
          <w:rStyle w:val="80pt"/>
          <w:rFonts w:eastAsiaTheme="minorHAnsi"/>
          <w:snapToGrid/>
          <w:sz w:val="30"/>
          <w:szCs w:val="30"/>
        </w:rPr>
        <w:t xml:space="preserve">коллективного договора </w:t>
      </w:r>
      <w:r w:rsidR="00A672A1" w:rsidRPr="0050076A">
        <w:rPr>
          <w:rStyle w:val="80pt"/>
          <w:rFonts w:eastAsiaTheme="minorHAnsi"/>
          <w:snapToGrid/>
          <w:sz w:val="30"/>
          <w:szCs w:val="30"/>
        </w:rPr>
        <w:t xml:space="preserve">с изменениями и дополнениями </w:t>
      </w:r>
      <w:r w:rsidRPr="0050076A">
        <w:rPr>
          <w:rStyle w:val="80pt"/>
          <w:rFonts w:eastAsiaTheme="minorHAnsi"/>
          <w:snapToGrid/>
          <w:sz w:val="30"/>
          <w:szCs w:val="30"/>
        </w:rPr>
        <w:t>размещена на профсоюзном стенде), создаются условия по его выполнению.</w:t>
      </w:r>
    </w:p>
    <w:p w:rsidR="00321B2F" w:rsidRPr="0050076A" w:rsidRDefault="00905BB3" w:rsidP="00692FBB">
      <w:pPr>
        <w:pStyle w:val="a3"/>
        <w:ind w:firstLine="709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Контроль за выполнением Договора осущес</w:t>
      </w:r>
      <w:r w:rsidR="00A96C47">
        <w:rPr>
          <w:rStyle w:val="80pt"/>
          <w:rFonts w:eastAsiaTheme="minorHAnsi"/>
          <w:snapToGrid/>
          <w:sz w:val="30"/>
          <w:szCs w:val="30"/>
        </w:rPr>
        <w:t>твляется Профкомом, Нанимателем</w:t>
      </w:r>
      <w:r w:rsidR="00845CAD" w:rsidRPr="0050076A">
        <w:rPr>
          <w:rStyle w:val="80pt"/>
          <w:rFonts w:eastAsiaTheme="minorHAnsi"/>
          <w:snapToGrid/>
          <w:sz w:val="30"/>
          <w:szCs w:val="30"/>
        </w:rPr>
        <w:t>.</w:t>
      </w:r>
    </w:p>
    <w:p w:rsidR="00845CAD" w:rsidRPr="0050076A" w:rsidRDefault="00845CAD" w:rsidP="00692FBB">
      <w:pPr>
        <w:pStyle w:val="a3"/>
        <w:ind w:firstLine="709"/>
        <w:jc w:val="both"/>
        <w:rPr>
          <w:rStyle w:val="80pt"/>
          <w:rFonts w:eastAsiaTheme="minorHAnsi"/>
          <w:snapToGrid/>
          <w:sz w:val="30"/>
          <w:szCs w:val="30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>При осуществлении контроля Стороны предоставляют всю необходимую для этого имеющуюся у них информацию.</w:t>
      </w:r>
    </w:p>
    <w:p w:rsidR="00845CAD" w:rsidRPr="0050076A" w:rsidRDefault="004E3F0A" w:rsidP="00692FBB">
      <w:pPr>
        <w:pStyle w:val="a3"/>
        <w:ind w:firstLine="709"/>
        <w:jc w:val="both"/>
        <w:rPr>
          <w:rStyle w:val="80pt"/>
          <w:rFonts w:eastAsiaTheme="minorHAnsi"/>
          <w:b/>
          <w:snapToGrid/>
          <w:sz w:val="30"/>
          <w:szCs w:val="30"/>
          <w:u w:val="single"/>
        </w:rPr>
      </w:pPr>
      <w:r w:rsidRPr="0050076A">
        <w:rPr>
          <w:rStyle w:val="80pt"/>
          <w:rFonts w:eastAsiaTheme="minorHAnsi"/>
          <w:snapToGrid/>
          <w:sz w:val="30"/>
          <w:szCs w:val="30"/>
        </w:rPr>
        <w:t xml:space="preserve">Все пункты </w:t>
      </w:r>
      <w:r w:rsidR="00845CAD" w:rsidRPr="0050076A">
        <w:rPr>
          <w:rStyle w:val="80pt"/>
          <w:rFonts w:eastAsiaTheme="minorHAnsi"/>
          <w:snapToGrid/>
          <w:sz w:val="30"/>
          <w:szCs w:val="30"/>
        </w:rPr>
        <w:t>коллективного договора выпол</w:t>
      </w:r>
      <w:r w:rsidR="00D37AA1" w:rsidRPr="0050076A">
        <w:rPr>
          <w:rStyle w:val="80pt"/>
          <w:rFonts w:eastAsiaTheme="minorHAnsi"/>
          <w:snapToGrid/>
          <w:sz w:val="30"/>
          <w:szCs w:val="30"/>
        </w:rPr>
        <w:t>н</w:t>
      </w:r>
      <w:r w:rsidRPr="0050076A">
        <w:rPr>
          <w:rStyle w:val="80pt"/>
          <w:rFonts w:eastAsiaTheme="minorHAnsi"/>
          <w:snapToGrid/>
          <w:sz w:val="30"/>
          <w:szCs w:val="30"/>
        </w:rPr>
        <w:t>яются</w:t>
      </w:r>
      <w:r w:rsidR="00207C4B" w:rsidRPr="0050076A">
        <w:rPr>
          <w:rStyle w:val="80pt"/>
          <w:rFonts w:eastAsiaTheme="minorHAnsi"/>
          <w:snapToGrid/>
          <w:sz w:val="30"/>
          <w:szCs w:val="30"/>
        </w:rPr>
        <w:t>.</w:t>
      </w:r>
    </w:p>
    <w:p w:rsidR="008C5753" w:rsidRPr="0050076A" w:rsidRDefault="008C5753" w:rsidP="000A073A">
      <w:pPr>
        <w:pStyle w:val="a3"/>
        <w:jc w:val="both"/>
        <w:rPr>
          <w:i/>
          <w:szCs w:val="30"/>
        </w:rPr>
      </w:pPr>
      <w:r w:rsidRPr="0050076A">
        <w:rPr>
          <w:b w:val="0"/>
          <w:szCs w:val="30"/>
        </w:rPr>
        <w:t xml:space="preserve">Члены комиссии:     </w:t>
      </w:r>
    </w:p>
    <w:p w:rsidR="00EB087E" w:rsidRPr="0050076A" w:rsidRDefault="006961C9" w:rsidP="00F10A83">
      <w:pPr>
        <w:pStyle w:val="a3"/>
        <w:jc w:val="both"/>
        <w:rPr>
          <w:b w:val="0"/>
          <w:szCs w:val="30"/>
        </w:rPr>
      </w:pPr>
      <w:r w:rsidRPr="0050076A">
        <w:rPr>
          <w:b w:val="0"/>
          <w:szCs w:val="30"/>
        </w:rPr>
        <w:t>От нанимателя</w:t>
      </w:r>
    </w:p>
    <w:p w:rsidR="00207C4B" w:rsidRPr="0050076A" w:rsidRDefault="00207C4B" w:rsidP="00207C4B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                                  Малова Ирина Генриховна – главный экономист</w:t>
      </w:r>
    </w:p>
    <w:p w:rsidR="00207C4B" w:rsidRPr="0050076A" w:rsidRDefault="00207C4B" w:rsidP="00207C4B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                                  Жамойтина Елена Анатольевна – заместитель главного врача по медицинской реабилитации</w:t>
      </w:r>
    </w:p>
    <w:p w:rsidR="00207C4B" w:rsidRPr="0050076A" w:rsidRDefault="00207C4B" w:rsidP="00207C4B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                                  Шловенец Ирина Анатольевна – заведующая кадровым сектором</w:t>
      </w:r>
    </w:p>
    <w:p w:rsidR="00207C4B" w:rsidRPr="0050076A" w:rsidRDefault="006961C9" w:rsidP="00207C4B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>От профкома</w:t>
      </w:r>
    </w:p>
    <w:p w:rsidR="00207C4B" w:rsidRPr="0050076A" w:rsidRDefault="00207C4B" w:rsidP="00207C4B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                             Волчек Светлана Ивановна – председатель профсоюзного комитета</w:t>
      </w:r>
    </w:p>
    <w:p w:rsidR="00207C4B" w:rsidRPr="0050076A" w:rsidRDefault="00207C4B" w:rsidP="00207C4B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                              Шевчик Татьяна Михайловна – казначей профкома</w:t>
      </w:r>
    </w:p>
    <w:p w:rsidR="00207C4B" w:rsidRPr="0050076A" w:rsidRDefault="00207C4B" w:rsidP="00207C4B">
      <w:pPr>
        <w:pStyle w:val="a3"/>
        <w:ind w:firstLine="708"/>
        <w:jc w:val="both"/>
        <w:rPr>
          <w:b w:val="0"/>
          <w:szCs w:val="30"/>
        </w:rPr>
      </w:pPr>
      <w:r w:rsidRPr="0050076A">
        <w:rPr>
          <w:b w:val="0"/>
          <w:szCs w:val="30"/>
        </w:rPr>
        <w:t xml:space="preserve">                              Цеслюкевич Анна Антоновна – секретарь профкома</w:t>
      </w:r>
      <w:bookmarkStart w:id="1" w:name="_GoBack"/>
      <w:bookmarkEnd w:id="1"/>
    </w:p>
    <w:sectPr w:rsidR="00207C4B" w:rsidRPr="0050076A" w:rsidSect="00D27BAE">
      <w:footerReference w:type="default" r:id="rId8"/>
      <w:pgSz w:w="11906" w:h="16838"/>
      <w:pgMar w:top="567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3D" w:rsidRDefault="0053113D" w:rsidP="00535741">
      <w:pPr>
        <w:spacing w:after="0" w:line="240" w:lineRule="auto"/>
      </w:pPr>
      <w:r>
        <w:separator/>
      </w:r>
    </w:p>
  </w:endnote>
  <w:endnote w:type="continuationSeparator" w:id="0">
    <w:p w:rsidR="0053113D" w:rsidRDefault="0053113D" w:rsidP="0053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306142"/>
      <w:docPartObj>
        <w:docPartGallery w:val="Page Numbers (Bottom of Page)"/>
        <w:docPartUnique/>
      </w:docPartObj>
    </w:sdtPr>
    <w:sdtEndPr/>
    <w:sdtContent>
      <w:p w:rsidR="00535741" w:rsidRDefault="00166020">
        <w:pPr>
          <w:pStyle w:val="a7"/>
          <w:jc w:val="right"/>
        </w:pPr>
        <w:r>
          <w:fldChar w:fldCharType="begin"/>
        </w:r>
        <w:r w:rsidR="00CA26A4">
          <w:instrText xml:space="preserve"> PAGE   \* MERGEFORMAT </w:instrText>
        </w:r>
        <w:r>
          <w:fldChar w:fldCharType="separate"/>
        </w:r>
        <w:r w:rsidR="00BA5E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5741" w:rsidRDefault="005357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3D" w:rsidRDefault="0053113D" w:rsidP="00535741">
      <w:pPr>
        <w:spacing w:after="0" w:line="240" w:lineRule="auto"/>
      </w:pPr>
      <w:r>
        <w:separator/>
      </w:r>
    </w:p>
  </w:footnote>
  <w:footnote w:type="continuationSeparator" w:id="0">
    <w:p w:rsidR="0053113D" w:rsidRDefault="0053113D" w:rsidP="0053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3862"/>
    <w:multiLevelType w:val="multilevel"/>
    <w:tmpl w:val="8850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906D5"/>
    <w:multiLevelType w:val="hybridMultilevel"/>
    <w:tmpl w:val="45089524"/>
    <w:lvl w:ilvl="0" w:tplc="EB828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3A7C32"/>
    <w:multiLevelType w:val="hybridMultilevel"/>
    <w:tmpl w:val="99723B0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B2F"/>
    <w:rsid w:val="0001682F"/>
    <w:rsid w:val="00022D0A"/>
    <w:rsid w:val="00040604"/>
    <w:rsid w:val="00044D88"/>
    <w:rsid w:val="00050DAE"/>
    <w:rsid w:val="000517D8"/>
    <w:rsid w:val="00076A6E"/>
    <w:rsid w:val="00091D9F"/>
    <w:rsid w:val="000A073A"/>
    <w:rsid w:val="000B34B7"/>
    <w:rsid w:val="000B3E24"/>
    <w:rsid w:val="000C4D6D"/>
    <w:rsid w:val="000D1C5D"/>
    <w:rsid w:val="000D2446"/>
    <w:rsid w:val="001025FE"/>
    <w:rsid w:val="001169F1"/>
    <w:rsid w:val="001234EF"/>
    <w:rsid w:val="00147139"/>
    <w:rsid w:val="00163E54"/>
    <w:rsid w:val="00166020"/>
    <w:rsid w:val="0017672C"/>
    <w:rsid w:val="00180B50"/>
    <w:rsid w:val="00191C47"/>
    <w:rsid w:val="00195C81"/>
    <w:rsid w:val="001D741E"/>
    <w:rsid w:val="001E02D7"/>
    <w:rsid w:val="001E4477"/>
    <w:rsid w:val="00207C4B"/>
    <w:rsid w:val="0024349A"/>
    <w:rsid w:val="00255E70"/>
    <w:rsid w:val="002631B5"/>
    <w:rsid w:val="00265B4C"/>
    <w:rsid w:val="00267BF8"/>
    <w:rsid w:val="0027405C"/>
    <w:rsid w:val="002741EE"/>
    <w:rsid w:val="002842FA"/>
    <w:rsid w:val="00294753"/>
    <w:rsid w:val="00294ED8"/>
    <w:rsid w:val="002B27F6"/>
    <w:rsid w:val="002B76AD"/>
    <w:rsid w:val="002C5058"/>
    <w:rsid w:val="002D705E"/>
    <w:rsid w:val="002E560B"/>
    <w:rsid w:val="00306A3D"/>
    <w:rsid w:val="00306B86"/>
    <w:rsid w:val="003103B9"/>
    <w:rsid w:val="003110C7"/>
    <w:rsid w:val="003166BE"/>
    <w:rsid w:val="00320621"/>
    <w:rsid w:val="00321B2F"/>
    <w:rsid w:val="00331FF1"/>
    <w:rsid w:val="0036057C"/>
    <w:rsid w:val="003708E0"/>
    <w:rsid w:val="00394859"/>
    <w:rsid w:val="0039674A"/>
    <w:rsid w:val="003A3CAA"/>
    <w:rsid w:val="003A5E1D"/>
    <w:rsid w:val="003A785E"/>
    <w:rsid w:val="003B7DAD"/>
    <w:rsid w:val="003C5EE5"/>
    <w:rsid w:val="003E203C"/>
    <w:rsid w:val="003F2637"/>
    <w:rsid w:val="00407E79"/>
    <w:rsid w:val="004212F1"/>
    <w:rsid w:val="004306E2"/>
    <w:rsid w:val="00436E80"/>
    <w:rsid w:val="004613FA"/>
    <w:rsid w:val="00467B15"/>
    <w:rsid w:val="00485320"/>
    <w:rsid w:val="004870C8"/>
    <w:rsid w:val="00496F04"/>
    <w:rsid w:val="004B174C"/>
    <w:rsid w:val="004C3D55"/>
    <w:rsid w:val="004D5B36"/>
    <w:rsid w:val="004E3F0A"/>
    <w:rsid w:val="004E5261"/>
    <w:rsid w:val="004F02F0"/>
    <w:rsid w:val="004F315E"/>
    <w:rsid w:val="004F4D0B"/>
    <w:rsid w:val="00500093"/>
    <w:rsid w:val="0050076A"/>
    <w:rsid w:val="0053113D"/>
    <w:rsid w:val="00535741"/>
    <w:rsid w:val="00547049"/>
    <w:rsid w:val="00550FEF"/>
    <w:rsid w:val="00555F8F"/>
    <w:rsid w:val="005A05D6"/>
    <w:rsid w:val="005C47A4"/>
    <w:rsid w:val="005E599A"/>
    <w:rsid w:val="0061154E"/>
    <w:rsid w:val="00622F1D"/>
    <w:rsid w:val="006344BE"/>
    <w:rsid w:val="00634609"/>
    <w:rsid w:val="006445BB"/>
    <w:rsid w:val="006572DF"/>
    <w:rsid w:val="006624F5"/>
    <w:rsid w:val="00674B6A"/>
    <w:rsid w:val="00692FBB"/>
    <w:rsid w:val="006948D2"/>
    <w:rsid w:val="006961C9"/>
    <w:rsid w:val="006C3CA6"/>
    <w:rsid w:val="006D7F47"/>
    <w:rsid w:val="006E2D2C"/>
    <w:rsid w:val="006F0AD5"/>
    <w:rsid w:val="006F269D"/>
    <w:rsid w:val="00713D73"/>
    <w:rsid w:val="0073073B"/>
    <w:rsid w:val="007361F5"/>
    <w:rsid w:val="00746289"/>
    <w:rsid w:val="00750657"/>
    <w:rsid w:val="00763837"/>
    <w:rsid w:val="0076424F"/>
    <w:rsid w:val="007B1317"/>
    <w:rsid w:val="007B4E63"/>
    <w:rsid w:val="007D2839"/>
    <w:rsid w:val="007D62F5"/>
    <w:rsid w:val="007E22B8"/>
    <w:rsid w:val="007F094F"/>
    <w:rsid w:val="007F0C8D"/>
    <w:rsid w:val="00804F09"/>
    <w:rsid w:val="00812704"/>
    <w:rsid w:val="00831E45"/>
    <w:rsid w:val="00833082"/>
    <w:rsid w:val="00835725"/>
    <w:rsid w:val="00845CAD"/>
    <w:rsid w:val="00856B9E"/>
    <w:rsid w:val="00871FA2"/>
    <w:rsid w:val="00885C27"/>
    <w:rsid w:val="008A31A3"/>
    <w:rsid w:val="008B7C9F"/>
    <w:rsid w:val="008C5753"/>
    <w:rsid w:val="008D1B4C"/>
    <w:rsid w:val="008D68F7"/>
    <w:rsid w:val="008D70DA"/>
    <w:rsid w:val="00901B9B"/>
    <w:rsid w:val="00902A9D"/>
    <w:rsid w:val="00905BB3"/>
    <w:rsid w:val="00912F05"/>
    <w:rsid w:val="00915341"/>
    <w:rsid w:val="009406E7"/>
    <w:rsid w:val="009413CE"/>
    <w:rsid w:val="009549ED"/>
    <w:rsid w:val="00957BF6"/>
    <w:rsid w:val="00960B31"/>
    <w:rsid w:val="009613E7"/>
    <w:rsid w:val="009B594E"/>
    <w:rsid w:val="009E133E"/>
    <w:rsid w:val="00A11FD4"/>
    <w:rsid w:val="00A27FA9"/>
    <w:rsid w:val="00A30576"/>
    <w:rsid w:val="00A40BD2"/>
    <w:rsid w:val="00A413DF"/>
    <w:rsid w:val="00A415AF"/>
    <w:rsid w:val="00A43AFC"/>
    <w:rsid w:val="00A609CC"/>
    <w:rsid w:val="00A672A1"/>
    <w:rsid w:val="00A67E24"/>
    <w:rsid w:val="00A95554"/>
    <w:rsid w:val="00A96C47"/>
    <w:rsid w:val="00AB495F"/>
    <w:rsid w:val="00AB5AE8"/>
    <w:rsid w:val="00AC5C28"/>
    <w:rsid w:val="00AD0C09"/>
    <w:rsid w:val="00AE68D6"/>
    <w:rsid w:val="00B0085F"/>
    <w:rsid w:val="00B03AF6"/>
    <w:rsid w:val="00B12B40"/>
    <w:rsid w:val="00B16E7B"/>
    <w:rsid w:val="00B2400B"/>
    <w:rsid w:val="00B25C28"/>
    <w:rsid w:val="00B815D4"/>
    <w:rsid w:val="00B92E75"/>
    <w:rsid w:val="00BA5E09"/>
    <w:rsid w:val="00BA7E74"/>
    <w:rsid w:val="00BD5539"/>
    <w:rsid w:val="00BE0CAF"/>
    <w:rsid w:val="00BE311F"/>
    <w:rsid w:val="00BF14A6"/>
    <w:rsid w:val="00C1410C"/>
    <w:rsid w:val="00C334E4"/>
    <w:rsid w:val="00C3732E"/>
    <w:rsid w:val="00C46FFF"/>
    <w:rsid w:val="00C63119"/>
    <w:rsid w:val="00C76910"/>
    <w:rsid w:val="00C81EC9"/>
    <w:rsid w:val="00C82201"/>
    <w:rsid w:val="00C903C6"/>
    <w:rsid w:val="00CA26A4"/>
    <w:rsid w:val="00CA5C0E"/>
    <w:rsid w:val="00CB44F6"/>
    <w:rsid w:val="00CD77DA"/>
    <w:rsid w:val="00CE41DC"/>
    <w:rsid w:val="00D243D5"/>
    <w:rsid w:val="00D24751"/>
    <w:rsid w:val="00D25A51"/>
    <w:rsid w:val="00D27BAE"/>
    <w:rsid w:val="00D357A5"/>
    <w:rsid w:val="00D35837"/>
    <w:rsid w:val="00D37AA1"/>
    <w:rsid w:val="00D41AE8"/>
    <w:rsid w:val="00D43A0D"/>
    <w:rsid w:val="00D43AFD"/>
    <w:rsid w:val="00D72726"/>
    <w:rsid w:val="00D757B8"/>
    <w:rsid w:val="00DC4970"/>
    <w:rsid w:val="00DC6893"/>
    <w:rsid w:val="00DC6B34"/>
    <w:rsid w:val="00E27E0E"/>
    <w:rsid w:val="00E772B5"/>
    <w:rsid w:val="00E77FD5"/>
    <w:rsid w:val="00E847FB"/>
    <w:rsid w:val="00EA6D88"/>
    <w:rsid w:val="00EB087E"/>
    <w:rsid w:val="00EC0D2B"/>
    <w:rsid w:val="00EE60A0"/>
    <w:rsid w:val="00EF7124"/>
    <w:rsid w:val="00F025EB"/>
    <w:rsid w:val="00F078CB"/>
    <w:rsid w:val="00F10A83"/>
    <w:rsid w:val="00F136B5"/>
    <w:rsid w:val="00F20486"/>
    <w:rsid w:val="00F30D81"/>
    <w:rsid w:val="00F3245D"/>
    <w:rsid w:val="00F3367E"/>
    <w:rsid w:val="00F37320"/>
    <w:rsid w:val="00F464AD"/>
    <w:rsid w:val="00F55FD3"/>
    <w:rsid w:val="00F57097"/>
    <w:rsid w:val="00F6518D"/>
    <w:rsid w:val="00F9023E"/>
    <w:rsid w:val="00F94199"/>
    <w:rsid w:val="00FA3EE6"/>
    <w:rsid w:val="00FA605A"/>
    <w:rsid w:val="00FB28C4"/>
    <w:rsid w:val="00FB68F4"/>
    <w:rsid w:val="00FC1A3B"/>
    <w:rsid w:val="00FC3B85"/>
    <w:rsid w:val="00FD2C03"/>
    <w:rsid w:val="00FD5DA1"/>
    <w:rsid w:val="00FE646D"/>
    <w:rsid w:val="00FF0662"/>
    <w:rsid w:val="00F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35D07"/>
  <w15:docId w15:val="{B9F48797-86C0-4275-8F0E-05EEFC8C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7E"/>
  </w:style>
  <w:style w:type="paragraph" w:styleId="1">
    <w:name w:val="heading 1"/>
    <w:basedOn w:val="a"/>
    <w:next w:val="a"/>
    <w:link w:val="10"/>
    <w:qFormat/>
    <w:rsid w:val="007638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B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3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21B2F"/>
    <w:rPr>
      <w:rFonts w:ascii="Times New Roman" w:eastAsia="Times New Roman" w:hAnsi="Times New Roman" w:cs="Times New Roman"/>
      <w:b/>
      <w:bCs/>
      <w:snapToGrid w:val="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741"/>
  </w:style>
  <w:style w:type="paragraph" w:styleId="a7">
    <w:name w:val="footer"/>
    <w:basedOn w:val="a"/>
    <w:link w:val="a8"/>
    <w:uiPriority w:val="99"/>
    <w:unhideWhenUsed/>
    <w:rsid w:val="0053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741"/>
  </w:style>
  <w:style w:type="paragraph" w:styleId="a9">
    <w:name w:val="Balloon Text"/>
    <w:basedOn w:val="a"/>
    <w:link w:val="aa"/>
    <w:uiPriority w:val="99"/>
    <w:semiHidden/>
    <w:unhideWhenUsed/>
    <w:rsid w:val="00A4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13DF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16E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16E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F20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E27E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27E0E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character" w:customStyle="1" w:styleId="80pt">
    <w:name w:val="Основной текст (8) + Не полужирный;Интервал 0 pt"/>
    <w:basedOn w:val="8"/>
    <w:rsid w:val="00E27E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-1pt">
    <w:name w:val="Основной текст (8) + Курсив;Интервал -1 pt"/>
    <w:basedOn w:val="8"/>
    <w:rsid w:val="00E27E0E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7E0E"/>
    <w:pPr>
      <w:widowControl w:val="0"/>
      <w:shd w:val="clear" w:color="auto" w:fill="FFFFFF"/>
      <w:spacing w:after="0" w:line="210" w:lineRule="exact"/>
      <w:ind w:hanging="2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E27E0E"/>
    <w:pPr>
      <w:widowControl w:val="0"/>
      <w:shd w:val="clear" w:color="auto" w:fill="FFFFFF"/>
      <w:spacing w:after="240" w:line="233" w:lineRule="exact"/>
      <w:ind w:firstLine="280"/>
      <w:jc w:val="both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7638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3837"/>
  </w:style>
  <w:style w:type="character" w:customStyle="1" w:styleId="10">
    <w:name w:val="Заголовок 1 Знак"/>
    <w:basedOn w:val="a0"/>
    <w:link w:val="1"/>
    <w:rsid w:val="00763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0C4D6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912F05"/>
    <w:rPr>
      <w:rFonts w:ascii="Times New Roman" w:eastAsia="Times New Roman" w:hAnsi="Times New Roman" w:cs="Times New Roman"/>
      <w:color w:val="292B31"/>
      <w:sz w:val="28"/>
      <w:szCs w:val="28"/>
    </w:rPr>
  </w:style>
  <w:style w:type="paragraph" w:customStyle="1" w:styleId="11">
    <w:name w:val="Основной текст1"/>
    <w:basedOn w:val="a"/>
    <w:link w:val="ae"/>
    <w:rsid w:val="00912F05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color w:val="292B3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03BD-D9AA-4CA3-96FF-7DFB4734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Волчек</cp:lastModifiedBy>
  <cp:revision>40</cp:revision>
  <cp:lastPrinted>2023-07-18T06:38:00Z</cp:lastPrinted>
  <dcterms:created xsi:type="dcterms:W3CDTF">2019-10-11T20:53:00Z</dcterms:created>
  <dcterms:modified xsi:type="dcterms:W3CDTF">2024-01-30T08:55:00Z</dcterms:modified>
</cp:coreProperties>
</file>